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07CFA" w14:textId="6587B656" w:rsidR="00D52510" w:rsidRPr="00477F6F" w:rsidRDefault="00477F6F" w:rsidP="008976AC">
      <w:pPr>
        <w:pStyle w:val="Heading1"/>
      </w:pPr>
      <w:proofErr w:type="spellStart"/>
      <w:r w:rsidRPr="00477F6F">
        <w:t>Facilitiation</w:t>
      </w:r>
      <w:proofErr w:type="spellEnd"/>
      <w:r w:rsidRPr="00477F6F">
        <w:t xml:space="preserve"> skills training</w:t>
      </w:r>
      <w:r w:rsidR="003F0D7B">
        <w:t xml:space="preserve"> workshop</w:t>
      </w:r>
    </w:p>
    <w:p w14:paraId="4A07576A" w14:textId="77777777" w:rsidR="00D52510" w:rsidRDefault="003F0D7B" w:rsidP="008976AC">
      <w:r>
        <w:t xml:space="preserve">30th, </w:t>
      </w:r>
      <w:r w:rsidRPr="00477F6F">
        <w:t>31st</w:t>
      </w:r>
      <w:r>
        <w:t xml:space="preserve"> May &amp; 1st June</w:t>
      </w:r>
    </w:p>
    <w:p w14:paraId="09F7B9E3" w14:textId="413D89C0" w:rsidR="00D52510" w:rsidRDefault="003F0D7B" w:rsidP="008976AC">
      <w:r>
        <w:t>Essential skills for facilitating groups – tailored for Victorian Traditional Owners</w:t>
      </w:r>
    </w:p>
    <w:p w14:paraId="20F45ADF" w14:textId="77777777" w:rsidR="00D52510" w:rsidRDefault="003F0D7B" w:rsidP="008976AC">
      <w:r>
        <w:t xml:space="preserve">Training is fully funded by First </w:t>
      </w:r>
      <w:proofErr w:type="gramStart"/>
      <w:r>
        <w:t>Peoples  State</w:t>
      </w:r>
      <w:proofErr w:type="gramEnd"/>
      <w:r>
        <w:t xml:space="preserve"> Relations. Travel, </w:t>
      </w:r>
      <w:proofErr w:type="gramStart"/>
      <w:r>
        <w:t>accommodation</w:t>
      </w:r>
      <w:proofErr w:type="gramEnd"/>
      <w:r>
        <w:t xml:space="preserve"> </w:t>
      </w:r>
      <w:r>
        <w:rPr>
          <w:spacing w:val="-5"/>
        </w:rPr>
        <w:t xml:space="preserve">and </w:t>
      </w:r>
      <w:r>
        <w:t xml:space="preserve">meals are covered through the Strong </w:t>
      </w:r>
      <w:r>
        <w:rPr>
          <w:spacing w:val="-3"/>
        </w:rPr>
        <w:t xml:space="preserve">Roots </w:t>
      </w:r>
      <w:r>
        <w:t>for Our Futures Program.</w:t>
      </w:r>
    </w:p>
    <w:p w14:paraId="594EE385" w14:textId="77777777" w:rsidR="00D52510" w:rsidRPr="00477F6F" w:rsidRDefault="003F0D7B" w:rsidP="008976AC">
      <w:pPr>
        <w:pStyle w:val="Heading2"/>
      </w:pPr>
      <w:r w:rsidRPr="00477F6F">
        <w:t>Are you</w:t>
      </w:r>
    </w:p>
    <w:p w14:paraId="427B3C3C" w14:textId="77777777" w:rsidR="00D52510" w:rsidRDefault="003F0D7B" w:rsidP="008976AC">
      <w:r>
        <w:t xml:space="preserve">Wanting to learn more about </w:t>
      </w:r>
      <w:r>
        <w:rPr>
          <w:spacing w:val="-3"/>
        </w:rPr>
        <w:t xml:space="preserve">facilitating </w:t>
      </w:r>
      <w:r>
        <w:t>groups?</w:t>
      </w:r>
    </w:p>
    <w:p w14:paraId="0CC29840" w14:textId="77777777" w:rsidR="00D52510" w:rsidRDefault="003F0D7B" w:rsidP="008976AC">
      <w:r>
        <w:t>Involved in Traditional Owner</w:t>
      </w:r>
      <w:r>
        <w:rPr>
          <w:spacing w:val="-12"/>
        </w:rPr>
        <w:t xml:space="preserve"> </w:t>
      </w:r>
      <w:r>
        <w:t>business?</w:t>
      </w:r>
    </w:p>
    <w:p w14:paraId="2057898C" w14:textId="77777777" w:rsidR="00D52510" w:rsidRDefault="003F0D7B" w:rsidP="008976AC">
      <w:r>
        <w:t>Ready to step up and get more</w:t>
      </w:r>
      <w:r>
        <w:rPr>
          <w:spacing w:val="-13"/>
        </w:rPr>
        <w:t xml:space="preserve"> </w:t>
      </w:r>
      <w:r>
        <w:t>involved?</w:t>
      </w:r>
    </w:p>
    <w:p w14:paraId="59447F79" w14:textId="7D48A4D6" w:rsidR="00D52510" w:rsidRDefault="003F0D7B" w:rsidP="008976AC">
      <w:r>
        <w:t>The workshop</w:t>
      </w:r>
      <w:r w:rsidR="009C7B94">
        <w:t xml:space="preserve">: </w:t>
      </w:r>
      <w:r>
        <w:t xml:space="preserve">open to all Victorian Traditional Owners, with priority given to Traditional Owners of the Mid </w:t>
      </w:r>
      <w:proofErr w:type="gramStart"/>
      <w:r>
        <w:t>North West</w:t>
      </w:r>
      <w:proofErr w:type="gramEnd"/>
      <w:r>
        <w:t>, Central North, North East and Far East Gippsland</w:t>
      </w:r>
      <w:r>
        <w:rPr>
          <w:spacing w:val="-1"/>
        </w:rPr>
        <w:t xml:space="preserve"> </w:t>
      </w:r>
      <w:r>
        <w:t>regions.</w:t>
      </w:r>
    </w:p>
    <w:p w14:paraId="33DB26F7" w14:textId="77777777" w:rsidR="00D52510" w:rsidRDefault="003F0D7B" w:rsidP="008976AC">
      <w:pPr>
        <w:pStyle w:val="Heading2"/>
      </w:pPr>
      <w:r>
        <w:t>About the workshop</w:t>
      </w:r>
    </w:p>
    <w:p w14:paraId="79729BAE" w14:textId="77777777" w:rsidR="00D52510" w:rsidRDefault="003F0D7B" w:rsidP="008976AC">
      <w:pPr>
        <w:pStyle w:val="BodyText"/>
      </w:pPr>
      <w:r>
        <w:t xml:space="preserve">The workshop will focus on essential skills for facilitating meetings, working with </w:t>
      </w:r>
      <w:proofErr w:type="gramStart"/>
      <w:r>
        <w:t>groups</w:t>
      </w:r>
      <w:proofErr w:type="gramEnd"/>
      <w:r>
        <w:t xml:space="preserve"> and making sure your conversations and gatherings go well.</w:t>
      </w:r>
    </w:p>
    <w:p w14:paraId="3CCB6D21" w14:textId="77777777" w:rsidR="00D52510" w:rsidRDefault="003F0D7B" w:rsidP="008976AC">
      <w:pPr>
        <w:pStyle w:val="BodyText"/>
      </w:pPr>
      <w:r>
        <w:t>You’ll learn the art of tuning in to the energy of the group and how to create safe spaces for people to do good work together.</w:t>
      </w:r>
    </w:p>
    <w:p w14:paraId="63265BD6" w14:textId="77777777" w:rsidR="00D52510" w:rsidRDefault="003F0D7B" w:rsidP="008976AC">
      <w:pPr>
        <w:pStyle w:val="BodyText"/>
      </w:pPr>
      <w:r>
        <w:t>You’ll learn how to support people to feel more connected and open when they come together and how and when to intervene to help a group work well.</w:t>
      </w:r>
    </w:p>
    <w:p w14:paraId="519DFA35" w14:textId="77777777" w:rsidR="00D52510" w:rsidRDefault="003F0D7B" w:rsidP="008976AC">
      <w:pPr>
        <w:pStyle w:val="BodyText"/>
      </w:pPr>
      <w:r>
        <w:t xml:space="preserve">The </w:t>
      </w:r>
      <w:proofErr w:type="gramStart"/>
      <w:r>
        <w:t>two and a half day</w:t>
      </w:r>
      <w:proofErr w:type="gramEnd"/>
      <w:r>
        <w:t xml:space="preserve"> workshop is packed with ideas and opportunities to practice and will open you up to a new way of working with groups. You’ll leave feeling confident to work with your community and excited about what you can achieve together.</w:t>
      </w:r>
    </w:p>
    <w:p w14:paraId="43A93B69" w14:textId="77777777" w:rsidR="00D52510" w:rsidRDefault="003F0D7B" w:rsidP="008976AC">
      <w:pPr>
        <w:pStyle w:val="BodyText"/>
      </w:pPr>
      <w:r>
        <w:t>The workshop will cover:</w:t>
      </w:r>
    </w:p>
    <w:p w14:paraId="4E58F77F" w14:textId="77777777" w:rsidR="00D52510" w:rsidRDefault="003F0D7B" w:rsidP="007B2F5B">
      <w:pPr>
        <w:pStyle w:val="ListParagraph"/>
        <w:numPr>
          <w:ilvl w:val="0"/>
          <w:numId w:val="6"/>
        </w:numPr>
      </w:pPr>
      <w:r>
        <w:t>Forming group</w:t>
      </w:r>
      <w:r w:rsidRPr="007B2F5B">
        <w:rPr>
          <w:spacing w:val="-1"/>
        </w:rPr>
        <w:t xml:space="preserve"> </w:t>
      </w:r>
      <w:r>
        <w:t>agreements</w:t>
      </w:r>
    </w:p>
    <w:p w14:paraId="461BA07F" w14:textId="77777777" w:rsidR="00D52510" w:rsidRDefault="003F0D7B" w:rsidP="007B2F5B">
      <w:pPr>
        <w:pStyle w:val="ListParagraph"/>
        <w:numPr>
          <w:ilvl w:val="0"/>
          <w:numId w:val="6"/>
        </w:numPr>
      </w:pPr>
      <w:r>
        <w:t>Helping a group to work well</w:t>
      </w:r>
      <w:r w:rsidRPr="007B2F5B">
        <w:rPr>
          <w:spacing w:val="-2"/>
        </w:rPr>
        <w:t xml:space="preserve"> </w:t>
      </w:r>
      <w:r>
        <w:t>together</w:t>
      </w:r>
    </w:p>
    <w:p w14:paraId="2CE90E6A" w14:textId="77777777" w:rsidR="00D52510" w:rsidRDefault="003F0D7B" w:rsidP="007B2F5B">
      <w:pPr>
        <w:pStyle w:val="ListParagraph"/>
        <w:numPr>
          <w:ilvl w:val="0"/>
          <w:numId w:val="6"/>
        </w:numPr>
      </w:pPr>
      <w:r>
        <w:t xml:space="preserve">Using </w:t>
      </w:r>
      <w:proofErr w:type="spellStart"/>
      <w:r>
        <w:t>microskills</w:t>
      </w:r>
      <w:proofErr w:type="spellEnd"/>
      <w:r>
        <w:t xml:space="preserve"> to </w:t>
      </w:r>
      <w:r w:rsidRPr="007B2F5B">
        <w:rPr>
          <w:spacing w:val="-3"/>
        </w:rPr>
        <w:t xml:space="preserve">facilitate </w:t>
      </w:r>
      <w:r>
        <w:t>with</w:t>
      </w:r>
      <w:r w:rsidRPr="007B2F5B">
        <w:rPr>
          <w:spacing w:val="-1"/>
        </w:rPr>
        <w:t xml:space="preserve"> </w:t>
      </w:r>
      <w:r>
        <w:t>confidence</w:t>
      </w:r>
    </w:p>
    <w:p w14:paraId="7C6B5602" w14:textId="2972BA4E" w:rsidR="00D52510" w:rsidRDefault="003F0D7B" w:rsidP="008976AC">
      <w:pPr>
        <w:pStyle w:val="ListParagraph"/>
        <w:numPr>
          <w:ilvl w:val="0"/>
          <w:numId w:val="6"/>
        </w:numPr>
      </w:pPr>
      <w:r>
        <w:lastRenderedPageBreak/>
        <w:t>Developing your</w:t>
      </w:r>
      <w:r w:rsidRPr="007B2F5B">
        <w:rPr>
          <w:spacing w:val="-1"/>
        </w:rPr>
        <w:t xml:space="preserve"> </w:t>
      </w:r>
      <w:r>
        <w:t>own</w:t>
      </w:r>
      <w:r w:rsidR="007B2F5B">
        <w:t xml:space="preserve"> </w:t>
      </w:r>
      <w:r>
        <w:t>self-awareness as a facilitator</w:t>
      </w:r>
    </w:p>
    <w:p w14:paraId="3CCF9725" w14:textId="77777777" w:rsidR="00D52510" w:rsidRDefault="003F0D7B" w:rsidP="007B2F5B">
      <w:pPr>
        <w:pStyle w:val="ListParagraph"/>
        <w:numPr>
          <w:ilvl w:val="0"/>
          <w:numId w:val="7"/>
        </w:numPr>
      </w:pPr>
      <w:r>
        <w:t>Reading the energy of a</w:t>
      </w:r>
      <w:r w:rsidRPr="007B2F5B">
        <w:rPr>
          <w:spacing w:val="-1"/>
        </w:rPr>
        <w:t xml:space="preserve"> </w:t>
      </w:r>
      <w:r>
        <w:t>group</w:t>
      </w:r>
    </w:p>
    <w:p w14:paraId="52C783A9" w14:textId="5F577E4B" w:rsidR="00D52510" w:rsidRDefault="003F0D7B" w:rsidP="007B2F5B">
      <w:pPr>
        <w:pStyle w:val="ListParagraph"/>
        <w:numPr>
          <w:ilvl w:val="0"/>
          <w:numId w:val="7"/>
        </w:numPr>
      </w:pPr>
      <w:r>
        <w:t>Managing conflict and other</w:t>
      </w:r>
      <w:r w:rsidR="007B2F5B">
        <w:t xml:space="preserve"> </w:t>
      </w:r>
      <w:r>
        <w:t>tricky situations</w:t>
      </w:r>
    </w:p>
    <w:p w14:paraId="4B12C715" w14:textId="77777777" w:rsidR="00D52510" w:rsidRDefault="003F0D7B" w:rsidP="007B2F5B">
      <w:pPr>
        <w:pStyle w:val="ListParagraph"/>
        <w:numPr>
          <w:ilvl w:val="0"/>
          <w:numId w:val="7"/>
        </w:numPr>
      </w:pPr>
      <w:r>
        <w:t xml:space="preserve">Knowing when to intervene to help </w:t>
      </w:r>
      <w:r w:rsidRPr="007B2F5B">
        <w:rPr>
          <w:spacing w:val="-6"/>
        </w:rPr>
        <w:t xml:space="preserve">the </w:t>
      </w:r>
      <w:r>
        <w:t>group get back on</w:t>
      </w:r>
      <w:r w:rsidRPr="007B2F5B">
        <w:rPr>
          <w:spacing w:val="-2"/>
        </w:rPr>
        <w:t xml:space="preserve"> </w:t>
      </w:r>
      <w:r>
        <w:t>track</w:t>
      </w:r>
    </w:p>
    <w:p w14:paraId="2A6C558F" w14:textId="046DB22E" w:rsidR="00D52510" w:rsidRDefault="003F0D7B" w:rsidP="008976AC">
      <w:pPr>
        <w:pStyle w:val="BodyText"/>
      </w:pPr>
      <w:r>
        <w:t>The workshop will be facilitated by Sarah Norton and Steve Ray from the Groupwork Centre and Dylan Clarke from the Right People for Country Program with support from Jesse Williams from the Strong Roots for Our Futures Program.</w:t>
      </w:r>
    </w:p>
    <w:p w14:paraId="191B1C21" w14:textId="77777777" w:rsidR="00D52510" w:rsidRDefault="003F0D7B" w:rsidP="008976AC">
      <w:pPr>
        <w:pStyle w:val="Heading2"/>
      </w:pPr>
      <w:r>
        <w:t>Course details</w:t>
      </w:r>
    </w:p>
    <w:p w14:paraId="2D7ECDF4" w14:textId="7B5839A6" w:rsidR="00D52510" w:rsidRDefault="003F0D7B" w:rsidP="008976AC">
      <w:pPr>
        <w:pStyle w:val="BodyText"/>
      </w:pPr>
      <w:r>
        <w:t xml:space="preserve">This workshop will be held in person over two and a half days in </w:t>
      </w:r>
      <w:proofErr w:type="spellStart"/>
      <w:r>
        <w:t>Orbost</w:t>
      </w:r>
      <w:proofErr w:type="spellEnd"/>
      <w:r>
        <w:t>.</w:t>
      </w:r>
    </w:p>
    <w:p w14:paraId="1AFBB441" w14:textId="045CE8B6" w:rsidR="00D52510" w:rsidRDefault="007B2F5B" w:rsidP="008976AC">
      <w:pPr>
        <w:pStyle w:val="BodyText"/>
      </w:pPr>
      <w:r>
        <w:t>W</w:t>
      </w:r>
      <w:r w:rsidR="003F0D7B">
        <w:t>orkshop date</w:t>
      </w:r>
      <w:r>
        <w:t>s :</w:t>
      </w:r>
      <w:r w:rsidR="003F0D7B">
        <w:t>30th, 31st May &amp; 1st June</w:t>
      </w:r>
    </w:p>
    <w:p w14:paraId="453EE4F9" w14:textId="77777777" w:rsidR="00D52510" w:rsidRDefault="003F0D7B" w:rsidP="008976AC">
      <w:pPr>
        <w:pStyle w:val="BodyText"/>
      </w:pPr>
      <w:r>
        <w:t>There is accommodation available for this workshop.</w:t>
      </w:r>
    </w:p>
    <w:p w14:paraId="18E3099D" w14:textId="7F595118" w:rsidR="00D52510" w:rsidRDefault="003F0D7B" w:rsidP="008976AC">
      <w:pPr>
        <w:pStyle w:val="BodyText"/>
      </w:pPr>
      <w:r>
        <w:t>Give us a call if you want to discuss how we can support you to participate in this training.</w:t>
      </w:r>
    </w:p>
    <w:p w14:paraId="4F54F4FD" w14:textId="3AA62418" w:rsidR="00D52510" w:rsidRDefault="003F0D7B" w:rsidP="008976AC">
      <w:pPr>
        <w:pStyle w:val="Heading2"/>
      </w:pPr>
      <w:r>
        <w:t>S</w:t>
      </w:r>
      <w:r w:rsidR="00477F6F">
        <w:t>trong Roots for our Futures program</w:t>
      </w:r>
    </w:p>
    <w:p w14:paraId="09477D08" w14:textId="77777777" w:rsidR="00D52510" w:rsidRDefault="003F0D7B" w:rsidP="008976AC">
      <w:r>
        <w:t xml:space="preserve">The Strong Roots for our Futures Program is an initiative established to resource activities to support strong self- determining Traditional Owner groups, and engagement with formal recognition and treaty processes. The Program has a focus on resourcing </w:t>
      </w:r>
      <w:r w:rsidRPr="008976AC">
        <w:t>Traditional</w:t>
      </w:r>
      <w:r>
        <w:t xml:space="preserve"> Owner groups of the regions without formal recognition, located in Far East Gippsland, </w:t>
      </w:r>
      <w:proofErr w:type="gramStart"/>
      <w:r>
        <w:t>North East</w:t>
      </w:r>
      <w:proofErr w:type="gramEnd"/>
      <w:r>
        <w:t>, Mid North West and Central North West Victoria.</w:t>
      </w:r>
    </w:p>
    <w:p w14:paraId="16945DB2" w14:textId="77777777" w:rsidR="00D52510" w:rsidRDefault="003F0D7B" w:rsidP="008976AC">
      <w:pPr>
        <w:pStyle w:val="Heading2"/>
      </w:pPr>
      <w:r>
        <w:t>How to apply</w:t>
      </w:r>
    </w:p>
    <w:p w14:paraId="79893BEF" w14:textId="38720B47" w:rsidR="00D52510" w:rsidRDefault="003F0D7B" w:rsidP="008976AC">
      <w:r>
        <w:t>Nominations are open to Victorian Traditional Owners. Please submit your nomination</w:t>
      </w:r>
      <w:r w:rsidR="007B2F5B">
        <w:t xml:space="preserve"> </w:t>
      </w:r>
      <w:r>
        <w:t xml:space="preserve">ASAP to secure a place in a workshop. If more nominations are received than places, priority will be given to Traditional Owners of the Mid </w:t>
      </w:r>
      <w:proofErr w:type="gramStart"/>
      <w:r>
        <w:t>North West</w:t>
      </w:r>
      <w:proofErr w:type="gramEnd"/>
      <w:r>
        <w:t>, Central North, North East and Far East Gippsland regions.</w:t>
      </w:r>
    </w:p>
    <w:p w14:paraId="0A2764BC" w14:textId="17BF4A16" w:rsidR="007B2F5B" w:rsidRDefault="007B2F5B" w:rsidP="008976AC">
      <w:r>
        <w:t>Nominations close: 24 May 2023</w:t>
      </w:r>
    </w:p>
    <w:p w14:paraId="20CD2F3F" w14:textId="77777777" w:rsidR="00D52510" w:rsidRDefault="003F0D7B" w:rsidP="008976AC">
      <w:r>
        <w:t>To gain the best results out of the workshop, participants need to commit to attend the full two and a half days.</w:t>
      </w:r>
    </w:p>
    <w:p w14:paraId="7A9A3B41" w14:textId="5C221A10" w:rsidR="00D52510" w:rsidRDefault="003F0D7B" w:rsidP="008976AC">
      <w:r>
        <w:t>We encourage:</w:t>
      </w:r>
    </w:p>
    <w:p w14:paraId="09E035BC" w14:textId="77777777" w:rsidR="00D52510" w:rsidRDefault="003F0D7B" w:rsidP="008976AC">
      <w:pPr>
        <w:pStyle w:val="ListParagraph"/>
        <w:numPr>
          <w:ilvl w:val="0"/>
          <w:numId w:val="3"/>
        </w:numPr>
      </w:pPr>
      <w:r>
        <w:lastRenderedPageBreak/>
        <w:t>Two or more Traditional Owners from a family or</w:t>
      </w:r>
      <w:r w:rsidRPr="008976AC">
        <w:rPr>
          <w:spacing w:val="-1"/>
        </w:rPr>
        <w:t xml:space="preserve"> </w:t>
      </w:r>
      <w:r>
        <w:t>group</w:t>
      </w:r>
    </w:p>
    <w:p w14:paraId="797A305B" w14:textId="77777777" w:rsidR="00D52510" w:rsidRDefault="003F0D7B" w:rsidP="008976AC">
      <w:pPr>
        <w:pStyle w:val="ListParagraph"/>
        <w:numPr>
          <w:ilvl w:val="0"/>
          <w:numId w:val="3"/>
        </w:numPr>
      </w:pPr>
      <w:r>
        <w:t xml:space="preserve">Traditional Owners from </w:t>
      </w:r>
      <w:proofErr w:type="gramStart"/>
      <w:r>
        <w:t>a number</w:t>
      </w:r>
      <w:r w:rsidRPr="008976AC">
        <w:rPr>
          <w:spacing w:val="-22"/>
        </w:rPr>
        <w:t xml:space="preserve"> </w:t>
      </w:r>
      <w:r w:rsidRPr="008976AC">
        <w:rPr>
          <w:spacing w:val="-8"/>
        </w:rPr>
        <w:t>of</w:t>
      </w:r>
      <w:proofErr w:type="gramEnd"/>
      <w:r w:rsidRPr="008976AC">
        <w:rPr>
          <w:spacing w:val="-8"/>
        </w:rPr>
        <w:t xml:space="preserve"> </w:t>
      </w:r>
      <w:r>
        <w:t>Traditional Owner</w:t>
      </w:r>
      <w:r w:rsidRPr="008976AC">
        <w:rPr>
          <w:spacing w:val="-2"/>
        </w:rPr>
        <w:t xml:space="preserve"> </w:t>
      </w:r>
      <w:r>
        <w:t>groups</w:t>
      </w:r>
    </w:p>
    <w:p w14:paraId="5F9E02B3" w14:textId="77777777" w:rsidR="00D52510" w:rsidRDefault="003F0D7B" w:rsidP="008976AC">
      <w:pPr>
        <w:pStyle w:val="ListParagraph"/>
        <w:numPr>
          <w:ilvl w:val="0"/>
          <w:numId w:val="3"/>
        </w:numPr>
      </w:pPr>
      <w:r>
        <w:t>Both male and female participants</w:t>
      </w:r>
    </w:p>
    <w:p w14:paraId="4BDA7FBE" w14:textId="77777777" w:rsidR="00D52510" w:rsidRDefault="003F0D7B" w:rsidP="008976AC">
      <w:pPr>
        <w:pStyle w:val="ListParagraph"/>
        <w:numPr>
          <w:ilvl w:val="0"/>
          <w:numId w:val="3"/>
        </w:numPr>
      </w:pPr>
      <w:r>
        <w:t xml:space="preserve">Younger participants who are seeking to </w:t>
      </w:r>
      <w:r w:rsidRPr="008976AC">
        <w:rPr>
          <w:spacing w:val="-5"/>
        </w:rPr>
        <w:t xml:space="preserve">step </w:t>
      </w:r>
      <w:r>
        <w:t>up and get more</w:t>
      </w:r>
      <w:r w:rsidRPr="008976AC">
        <w:rPr>
          <w:spacing w:val="-2"/>
        </w:rPr>
        <w:t xml:space="preserve"> </w:t>
      </w:r>
      <w:r>
        <w:t>involved.</w:t>
      </w:r>
    </w:p>
    <w:p w14:paraId="3B348AE1" w14:textId="5707D1A0" w:rsidR="00D52510" w:rsidRDefault="003F0D7B" w:rsidP="008976AC">
      <w:pPr>
        <w:pStyle w:val="Heading2"/>
      </w:pPr>
      <w:r>
        <w:t>Venue and Accommodation</w:t>
      </w:r>
    </w:p>
    <w:p w14:paraId="69C0B141" w14:textId="726B4877" w:rsidR="00D52510" w:rsidRDefault="003F0D7B" w:rsidP="008976AC">
      <w:r>
        <w:t>Training will be</w:t>
      </w:r>
      <w:r w:rsidR="009C7B94">
        <w:t xml:space="preserve"> </w:t>
      </w:r>
      <w:r>
        <w:t xml:space="preserve">in </w:t>
      </w:r>
      <w:proofErr w:type="spellStart"/>
      <w:r>
        <w:t>Orbost</w:t>
      </w:r>
      <w:proofErr w:type="spellEnd"/>
      <w:r>
        <w:t xml:space="preserve"> with catering and accommodation</w:t>
      </w:r>
      <w:r>
        <w:rPr>
          <w:spacing w:val="-15"/>
        </w:rPr>
        <w:t xml:space="preserve"> </w:t>
      </w:r>
      <w:r>
        <w:t>provided.</w:t>
      </w:r>
    </w:p>
    <w:p w14:paraId="1254CF40" w14:textId="334DE088" w:rsidR="00D52510" w:rsidRPr="008976AC" w:rsidRDefault="008976AC" w:rsidP="008976AC">
      <w:pPr>
        <w:pStyle w:val="Heading1"/>
      </w:pPr>
      <w:r w:rsidRPr="008976AC">
        <w:t xml:space="preserve">Nomination form </w:t>
      </w:r>
    </w:p>
    <w:p w14:paraId="780694FB" w14:textId="18C801DB" w:rsidR="00477F6F" w:rsidRDefault="00477F6F" w:rsidP="009C7B94">
      <w:pPr>
        <w:tabs>
          <w:tab w:val="right" w:leader="dot" w:pos="9072"/>
        </w:tabs>
      </w:pPr>
      <w:r>
        <w:t>Nominee details</w:t>
      </w:r>
      <w:r w:rsidR="009C7B94">
        <w:tab/>
      </w:r>
    </w:p>
    <w:p w14:paraId="33877BAA" w14:textId="3ACDF9AA" w:rsidR="00D52510" w:rsidRDefault="007B2F5B" w:rsidP="009C7B94">
      <w:pPr>
        <w:tabs>
          <w:tab w:val="right" w:leader="dot" w:pos="9072"/>
        </w:tabs>
      </w:pPr>
      <w:r>
        <w:t>Name:</w:t>
      </w:r>
      <w:r w:rsidR="009C7B94">
        <w:tab/>
      </w:r>
    </w:p>
    <w:p w14:paraId="698A8E00" w14:textId="0AEFC395" w:rsidR="00D52510" w:rsidRDefault="003F0D7B" w:rsidP="009C7B94">
      <w:pPr>
        <w:tabs>
          <w:tab w:val="right" w:leader="dot" w:pos="9072"/>
        </w:tabs>
      </w:pPr>
      <w:r>
        <w:t>Date</w:t>
      </w:r>
      <w:r w:rsidRPr="009C7B94">
        <w:t xml:space="preserve"> </w:t>
      </w:r>
      <w:r>
        <w:t>of</w:t>
      </w:r>
      <w:r w:rsidRPr="009C7B94">
        <w:t xml:space="preserve"> </w:t>
      </w:r>
      <w:r>
        <w:t>birth:</w:t>
      </w:r>
      <w:r w:rsidR="009C7B94">
        <w:tab/>
      </w:r>
    </w:p>
    <w:p w14:paraId="7561F219" w14:textId="2B2ECFEC" w:rsidR="00D52510" w:rsidRDefault="003F0D7B" w:rsidP="009C7B94">
      <w:pPr>
        <w:tabs>
          <w:tab w:val="right" w:leader="dot" w:pos="9072"/>
        </w:tabs>
      </w:pPr>
      <w:r>
        <w:t>Postal Address:</w:t>
      </w:r>
      <w:r w:rsidR="009C7B94">
        <w:tab/>
      </w:r>
    </w:p>
    <w:p w14:paraId="4BBD75E7" w14:textId="3DEB4B54" w:rsidR="007B2F5B" w:rsidRDefault="003F0D7B" w:rsidP="009C7B94">
      <w:pPr>
        <w:tabs>
          <w:tab w:val="right" w:leader="dot" w:pos="9072"/>
        </w:tabs>
      </w:pPr>
      <w:r>
        <w:t>Phone:</w:t>
      </w:r>
      <w:r w:rsidR="009C7B94">
        <w:tab/>
      </w:r>
    </w:p>
    <w:p w14:paraId="4991979A" w14:textId="06B5B102" w:rsidR="00D52510" w:rsidRDefault="003F0D7B" w:rsidP="009C7B94">
      <w:pPr>
        <w:tabs>
          <w:tab w:val="right" w:leader="dot" w:pos="9072"/>
        </w:tabs>
      </w:pPr>
      <w:r>
        <w:t>Email:</w:t>
      </w:r>
      <w:r w:rsidR="009C7B94">
        <w:tab/>
      </w:r>
    </w:p>
    <w:p w14:paraId="36B35A5E" w14:textId="77777777" w:rsidR="00477F6F" w:rsidRDefault="00477F6F" w:rsidP="007B2F5B">
      <w:pPr>
        <w:pStyle w:val="Heading2"/>
      </w:pPr>
      <w:r>
        <w:t>Traditional Owner group/s</w:t>
      </w:r>
    </w:p>
    <w:p w14:paraId="2B629F3C" w14:textId="2089DE40" w:rsidR="00D52510" w:rsidRDefault="003F0D7B" w:rsidP="007B2F5B">
      <w:pPr>
        <w:pStyle w:val="BodyText"/>
        <w:tabs>
          <w:tab w:val="right" w:leader="dot" w:pos="9072"/>
        </w:tabs>
      </w:pPr>
      <w:r>
        <w:t>What Traditional Owner group/s from Victoria do you identify with?</w:t>
      </w:r>
      <w:r w:rsidR="007B2F5B">
        <w:tab/>
      </w:r>
    </w:p>
    <w:p w14:paraId="01839C70" w14:textId="609E68FE" w:rsidR="00D52510" w:rsidRDefault="007B2F5B" w:rsidP="007B2F5B">
      <w:pPr>
        <w:pStyle w:val="BodyText"/>
        <w:tabs>
          <w:tab w:val="right" w:leader="dot" w:pos="9072"/>
        </w:tabs>
      </w:pPr>
      <w:r>
        <w:tab/>
      </w:r>
    </w:p>
    <w:p w14:paraId="31152DC9" w14:textId="382EC286" w:rsidR="00D52510" w:rsidRDefault="007B2F5B" w:rsidP="007B2F5B">
      <w:pPr>
        <w:pStyle w:val="BodyText"/>
        <w:tabs>
          <w:tab w:val="right" w:leader="dot" w:pos="9072"/>
        </w:tabs>
      </w:pPr>
      <w:r>
        <w:tab/>
      </w:r>
    </w:p>
    <w:p w14:paraId="4A3B2874" w14:textId="7F8616A3" w:rsidR="00477F6F" w:rsidRDefault="00477F6F" w:rsidP="008976AC">
      <w:pPr>
        <w:pStyle w:val="Heading2"/>
      </w:pPr>
      <w:r>
        <w:t>Nominee background</w:t>
      </w:r>
    </w:p>
    <w:p w14:paraId="160F2928" w14:textId="6D686873" w:rsidR="00D52510" w:rsidRPr="008976AC" w:rsidRDefault="003F0D7B" w:rsidP="007B2F5B">
      <w:pPr>
        <w:pStyle w:val="BodyText"/>
        <w:numPr>
          <w:ilvl w:val="0"/>
          <w:numId w:val="8"/>
        </w:numPr>
        <w:tabs>
          <w:tab w:val="right" w:leader="dot" w:pos="9072"/>
        </w:tabs>
        <w:ind w:left="426"/>
      </w:pPr>
      <w:r w:rsidRPr="008976AC">
        <w:t>What do you want to get out of the training?</w:t>
      </w:r>
      <w:r w:rsidR="008976AC">
        <w:tab/>
      </w:r>
    </w:p>
    <w:p w14:paraId="6158D948" w14:textId="5B05A614" w:rsidR="00D52510" w:rsidRDefault="007B2F5B" w:rsidP="007B2F5B">
      <w:pPr>
        <w:tabs>
          <w:tab w:val="right" w:leader="dot" w:pos="9072"/>
        </w:tabs>
      </w:pPr>
      <w:r>
        <w:tab/>
      </w:r>
    </w:p>
    <w:p w14:paraId="0C50154C" w14:textId="77777777" w:rsidR="007B2F5B" w:rsidRDefault="007B2F5B" w:rsidP="007B2F5B">
      <w:pPr>
        <w:tabs>
          <w:tab w:val="right" w:leader="dot" w:pos="9072"/>
        </w:tabs>
      </w:pPr>
      <w:bookmarkStart w:id="0" w:name="_Hlk135305165"/>
      <w:r>
        <w:tab/>
      </w:r>
    </w:p>
    <w:bookmarkEnd w:id="0"/>
    <w:p w14:paraId="65EC5E09" w14:textId="7990621D" w:rsidR="00D52510" w:rsidRDefault="007B2F5B" w:rsidP="007B2F5B">
      <w:pPr>
        <w:tabs>
          <w:tab w:val="right" w:leader="dot" w:pos="9072"/>
        </w:tabs>
      </w:pPr>
      <w:r>
        <w:tab/>
      </w:r>
    </w:p>
    <w:p w14:paraId="37E06D1D" w14:textId="2DBE913E" w:rsidR="00D52510" w:rsidRDefault="003F0D7B" w:rsidP="007B2F5B">
      <w:pPr>
        <w:pStyle w:val="ListParagraph"/>
        <w:ind w:left="426"/>
      </w:pPr>
      <w:r>
        <w:t xml:space="preserve">What will you bring to the training? </w:t>
      </w:r>
      <w:r>
        <w:rPr>
          <w:spacing w:val="-5"/>
        </w:rPr>
        <w:t xml:space="preserve">Tell </w:t>
      </w:r>
      <w:r>
        <w:t>us a bit about</w:t>
      </w:r>
      <w:r>
        <w:rPr>
          <w:spacing w:val="2"/>
        </w:rPr>
        <w:t xml:space="preserve"> </w:t>
      </w:r>
      <w:r>
        <w:t>yourself.</w:t>
      </w:r>
    </w:p>
    <w:p w14:paraId="4BF7F46E" w14:textId="77777777" w:rsidR="009C7B94" w:rsidRDefault="009C7B94" w:rsidP="009C7B94">
      <w:pPr>
        <w:tabs>
          <w:tab w:val="right" w:leader="dot" w:pos="9072"/>
        </w:tabs>
      </w:pPr>
      <w:r>
        <w:lastRenderedPageBreak/>
        <w:tab/>
      </w:r>
    </w:p>
    <w:p w14:paraId="0268EC78" w14:textId="77777777" w:rsidR="009C7B94" w:rsidRDefault="009C7B94" w:rsidP="009C7B94">
      <w:pPr>
        <w:tabs>
          <w:tab w:val="right" w:leader="dot" w:pos="9072"/>
        </w:tabs>
      </w:pPr>
      <w:r>
        <w:tab/>
      </w:r>
    </w:p>
    <w:p w14:paraId="0E44562B" w14:textId="77777777" w:rsidR="009C7B94" w:rsidRDefault="009C7B94" w:rsidP="009C7B94">
      <w:pPr>
        <w:tabs>
          <w:tab w:val="right" w:leader="dot" w:pos="9072"/>
        </w:tabs>
      </w:pPr>
      <w:r>
        <w:tab/>
      </w:r>
    </w:p>
    <w:p w14:paraId="095398B3" w14:textId="25863FC0" w:rsidR="00D52510" w:rsidRDefault="008976AC" w:rsidP="008976AC">
      <w:pPr>
        <w:pStyle w:val="Heading1"/>
      </w:pPr>
      <w:r>
        <w:t>Where to send your completed nomination form</w:t>
      </w:r>
    </w:p>
    <w:p w14:paraId="59A816E5" w14:textId="7C219A25" w:rsidR="00477F6F" w:rsidRDefault="00477F6F" w:rsidP="008976AC">
      <w:pPr>
        <w:pStyle w:val="BodyText"/>
      </w:pPr>
      <w:r>
        <w:t>Please send your completed nomination form to:</w:t>
      </w:r>
    </w:p>
    <w:p w14:paraId="2101E7F7" w14:textId="77777777" w:rsidR="00477F6F" w:rsidRDefault="00477F6F" w:rsidP="008976AC">
      <w:pPr>
        <w:pStyle w:val="BodyText"/>
      </w:pPr>
      <w:r>
        <w:t xml:space="preserve">Julie Scarborough </w:t>
      </w:r>
    </w:p>
    <w:p w14:paraId="21E32E6B" w14:textId="6DB048C9" w:rsidR="00477F6F" w:rsidRDefault="00477F6F" w:rsidP="008976AC">
      <w:pPr>
        <w:pStyle w:val="BodyText"/>
      </w:pPr>
      <w:r>
        <w:t>Senior Project Officer, First Peoples – State Relations</w:t>
      </w:r>
    </w:p>
    <w:p w14:paraId="4A059422" w14:textId="313CCABF" w:rsidR="00477F6F" w:rsidRDefault="00477F6F" w:rsidP="008976AC">
      <w:pPr>
        <w:pStyle w:val="BodyText"/>
      </w:pPr>
      <w:r>
        <w:t>Phone 0439 218 611</w:t>
      </w:r>
    </w:p>
    <w:p w14:paraId="40432B3F" w14:textId="77777777" w:rsidR="008976AC" w:rsidRDefault="008976AC" w:rsidP="008976AC">
      <w:pPr>
        <w:pStyle w:val="Heading1"/>
      </w:pPr>
      <w:r>
        <w:t xml:space="preserve">More information </w:t>
      </w:r>
    </w:p>
    <w:p w14:paraId="0918739E" w14:textId="4124EA74" w:rsidR="00477F6F" w:rsidRDefault="00477F6F" w:rsidP="008976AC">
      <w:pPr>
        <w:pStyle w:val="BodyText"/>
      </w:pPr>
      <w:r>
        <w:t>For more information about the workshop please contact:</w:t>
      </w:r>
    </w:p>
    <w:p w14:paraId="19CA589C" w14:textId="77777777" w:rsidR="00477F6F" w:rsidRDefault="00477F6F" w:rsidP="008976AC">
      <w:pPr>
        <w:pStyle w:val="BodyText"/>
      </w:pPr>
      <w:r>
        <w:t xml:space="preserve">Jesse Williams </w:t>
      </w:r>
    </w:p>
    <w:p w14:paraId="0A1836F0" w14:textId="46B145AA" w:rsidR="00477F6F" w:rsidRDefault="00477F6F" w:rsidP="008976AC">
      <w:pPr>
        <w:pStyle w:val="BodyText"/>
      </w:pPr>
      <w:r>
        <w:t>Senior Project Officer Strong Roots for Our Futures Program First Peoples – State Relations</w:t>
      </w:r>
    </w:p>
    <w:p w14:paraId="7E8501BC" w14:textId="746F0B9C" w:rsidR="008976AC" w:rsidRDefault="008976AC" w:rsidP="008976AC">
      <w:pPr>
        <w:pStyle w:val="BodyText"/>
      </w:pPr>
      <w:r>
        <w:t>Mobile:</w:t>
      </w:r>
      <w:r w:rsidR="00477F6F">
        <w:t xml:space="preserve"> 0437 946 083 </w:t>
      </w:r>
    </w:p>
    <w:p w14:paraId="5BED2294" w14:textId="7FE8E8AC" w:rsidR="00D52510" w:rsidRDefault="008976AC" w:rsidP="008976AC">
      <w:pPr>
        <w:pStyle w:val="BodyText"/>
      </w:pPr>
      <w:r>
        <w:t>Email:</w:t>
      </w:r>
      <w:r w:rsidR="00477F6F">
        <w:t xml:space="preserve"> </w:t>
      </w:r>
      <w:hyperlink r:id="rId8" w:history="1">
        <w:r w:rsidRPr="00D41930">
          <w:rPr>
            <w:rStyle w:val="Hyperlink"/>
          </w:rPr>
          <w:t>jesse.williams@dpc.vic.gov.au</w:t>
        </w:r>
      </w:hyperlink>
      <w:r>
        <w:t xml:space="preserve"> </w:t>
      </w:r>
    </w:p>
    <w:sectPr w:rsidR="00D52510" w:rsidSect="00477F6F">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6348B" w14:textId="77777777" w:rsidR="00477F6F" w:rsidRDefault="00477F6F" w:rsidP="008976AC">
      <w:r>
        <w:separator/>
      </w:r>
    </w:p>
  </w:endnote>
  <w:endnote w:type="continuationSeparator" w:id="0">
    <w:p w14:paraId="427A35D8" w14:textId="77777777" w:rsidR="00477F6F" w:rsidRDefault="00477F6F" w:rsidP="00897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IC Light">
    <w:panose1 w:val="00000400000000000000"/>
    <w:charset w:val="00"/>
    <w:family w:val="auto"/>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92E1" w14:textId="77777777" w:rsidR="009231FD" w:rsidRDefault="009231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39A5" w14:textId="77777777" w:rsidR="009231FD" w:rsidRDefault="009C7B94" w:rsidP="008976AC">
    <w:pPr>
      <w:pStyle w:val="Footer"/>
    </w:pPr>
    <w:r>
      <w:rPr>
        <w:noProof/>
      </w:rPr>
      <mc:AlternateContent>
        <mc:Choice Requires="wps">
          <w:drawing>
            <wp:anchor distT="0" distB="0" distL="114300" distR="114300" simplePos="0" relativeHeight="251659264" behindDoc="0" locked="0" layoutInCell="0" allowOverlap="1" wp14:anchorId="3DB7721F" wp14:editId="083201BF">
              <wp:simplePos x="0" y="0"/>
              <wp:positionH relativeFrom="page">
                <wp:posOffset>0</wp:posOffset>
              </wp:positionH>
              <wp:positionV relativeFrom="page">
                <wp:posOffset>10229215</wp:posOffset>
              </wp:positionV>
              <wp:extent cx="7562850" cy="273050"/>
              <wp:effectExtent l="0" t="0" r="0" b="12700"/>
              <wp:wrapNone/>
              <wp:docPr id="2" name="MSIPCMc2df405eb541a4542727ea54"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70F7FC" w14:textId="562171EE" w:rsidR="009C7B94" w:rsidRPr="009C7B94" w:rsidRDefault="009C7B94" w:rsidP="009C7B94">
                          <w:pPr>
                            <w:spacing w:before="0"/>
                            <w:rPr>
                              <w:rFonts w:ascii="Calibri" w:hAnsi="Calibri" w:cs="Calibri"/>
                              <w:color w:val="000000"/>
                            </w:rPr>
                          </w:pPr>
                          <w:r w:rsidRPr="009C7B94">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DB7721F" id="_x0000_t202" coordsize="21600,21600" o:spt="202" path="m,l,21600r21600,l21600,xe">
              <v:stroke joinstyle="miter"/>
              <v:path gradientshapeok="t" o:connecttype="rect"/>
            </v:shapetype>
            <v:shape id="MSIPCMc2df405eb541a4542727ea54" o:spid="_x0000_s1026" type="#_x0000_t202" alt="{&quot;HashCode&quot;:-1267603503,&quot;Height&quot;:842.0,&quot;Width&quot;:595.0,&quot;Placement&quot;:&quot;Footer&quot;,&quot;Index&quot;:&quot;Primary&quot;,&quot;Section&quot;:1,&quot;Top&quot;:0.0,&quot;Left&quot;:0.0}" style="position:absolute;margin-left:0;margin-top:805.45pt;width:595.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" o:allowincell="f" filled="f" stroked="f" strokeweight=".5pt">
              <v:fill o:detectmouseclick="t"/>
              <v:textbox inset="20pt,0,,0">
                <w:txbxContent>
                  <w:p w14:paraId="5370F7FC" w14:textId="562171EE" w:rsidR="009C7B94" w:rsidRPr="009C7B94" w:rsidRDefault="009C7B94" w:rsidP="009C7B94">
                    <w:pPr>
                      <w:spacing w:before="0"/>
                      <w:rPr>
                        <w:rFonts w:ascii="Calibri" w:hAnsi="Calibri" w:cs="Calibri"/>
                        <w:color w:val="000000"/>
                      </w:rPr>
                    </w:pPr>
                    <w:r w:rsidRPr="009C7B94">
                      <w:rPr>
                        <w:rFonts w:ascii="Calibri" w:hAnsi="Calibri" w:cs="Calibri"/>
                        <w:color w:val="000000"/>
                      </w:rPr>
                      <w:t>OFFICIAL</w:t>
                    </w:r>
                  </w:p>
                </w:txbxContent>
              </v:textbox>
              <w10:wrap anchorx="page" anchory="page"/>
            </v:shape>
          </w:pict>
        </mc:Fallback>
      </mc:AlternateContent>
    </w:r>
    <w:r w:rsidR="00477F6F">
      <w:rPr>
        <w:noProof/>
      </w:rPr>
      <w:drawing>
        <wp:inline distT="0" distB="0" distL="0" distR="0" wp14:anchorId="6D0185FB" wp14:editId="7A406A4A">
          <wp:extent cx="1628203" cy="549211"/>
          <wp:effectExtent l="0" t="0" r="0" b="0"/>
          <wp:docPr id="9" name="image11.png" descr="First Peoples - State Relations logo featuring stylized shape of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1.png" descr="First Peoples - State Relations logo featuring stylized shape of Victoria"/>
                  <pic:cNvPicPr/>
                </pic:nvPicPr>
                <pic:blipFill>
                  <a:blip r:embed="rId1" cstate="print"/>
                  <a:stretch>
                    <a:fillRect/>
                  </a:stretch>
                </pic:blipFill>
                <pic:spPr>
                  <a:xfrm>
                    <a:off x="0" y="0"/>
                    <a:ext cx="1628203" cy="549211"/>
                  </a:xfrm>
                  <a:prstGeom prst="rect">
                    <a:avLst/>
                  </a:prstGeom>
                </pic:spPr>
              </pic:pic>
            </a:graphicData>
          </a:graphic>
        </wp:inline>
      </w:drawing>
    </w:r>
    <w:r w:rsidR="009231FD">
      <w:tab/>
    </w:r>
  </w:p>
  <w:p w14:paraId="33FA73BD" w14:textId="0FE941B7" w:rsidR="00477F6F" w:rsidRDefault="009231FD" w:rsidP="008976AC">
    <w:pPr>
      <w:pStyle w:val="Footer"/>
    </w:pPr>
    <w:hyperlink r:id="rId2" w:history="1">
      <w:r w:rsidRPr="00D41930">
        <w:rPr>
          <w:rStyle w:val="Hyperlink"/>
          <w:rFonts w:ascii="Lucida Sans Unicode" w:hAnsi="Lucida Sans Unicode" w:cs="Lucida Sans Unicode"/>
          <w:sz w:val="20"/>
          <w:szCs w:val="20"/>
          <w:shd w:val="clear" w:color="auto" w:fill="FFFFFF"/>
        </w:rPr>
        <w:t>https://www.firstpeoplesrelations.vic.gov.au/traditional-owner-facilitation-skills-workshop</w:t>
      </w:r>
    </w:hyperlink>
    <w:r w:rsidR="003F0D7B">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3D62C" w14:textId="77777777" w:rsidR="009231FD" w:rsidRDefault="00923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3D22A" w14:textId="77777777" w:rsidR="00477F6F" w:rsidRDefault="00477F6F" w:rsidP="008976AC">
      <w:r>
        <w:separator/>
      </w:r>
    </w:p>
  </w:footnote>
  <w:footnote w:type="continuationSeparator" w:id="0">
    <w:p w14:paraId="69D5A8B1" w14:textId="77777777" w:rsidR="00477F6F" w:rsidRDefault="00477F6F" w:rsidP="00897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DEBA" w14:textId="77777777" w:rsidR="009231FD" w:rsidRDefault="00923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6AF66" w14:textId="77777777" w:rsidR="009231FD" w:rsidRDefault="009231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6452F" w14:textId="77777777" w:rsidR="009231FD" w:rsidRDefault="00923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C3A"/>
    <w:multiLevelType w:val="hybridMultilevel"/>
    <w:tmpl w:val="088E8600"/>
    <w:lvl w:ilvl="0" w:tplc="50BCA848">
      <w:numFmt w:val="bullet"/>
      <w:lvlText w:val="•"/>
      <w:lvlJc w:val="left"/>
      <w:pPr>
        <w:ind w:left="522" w:hanging="180"/>
      </w:pPr>
      <w:rPr>
        <w:rFonts w:ascii="VIC Light" w:eastAsia="VIC Light" w:hAnsi="VIC Light" w:cs="VIC Light" w:hint="default"/>
        <w:w w:val="100"/>
        <w:sz w:val="20"/>
        <w:szCs w:val="20"/>
        <w:lang w:val="en-US" w:eastAsia="en-US" w:bidi="ar-SA"/>
      </w:rPr>
    </w:lvl>
    <w:lvl w:ilvl="1" w:tplc="6CD0F6BA">
      <w:numFmt w:val="bullet"/>
      <w:lvlText w:val="•"/>
      <w:lvlJc w:val="left"/>
      <w:pPr>
        <w:ind w:left="628" w:hanging="180"/>
      </w:pPr>
      <w:rPr>
        <w:rFonts w:ascii="VIC Light" w:eastAsia="VIC Light" w:hAnsi="VIC Light" w:cs="VIC Light" w:hint="default"/>
        <w:w w:val="100"/>
        <w:sz w:val="20"/>
        <w:szCs w:val="20"/>
        <w:lang w:val="en-US" w:eastAsia="en-US" w:bidi="ar-SA"/>
      </w:rPr>
    </w:lvl>
    <w:lvl w:ilvl="2" w:tplc="0928ABC2">
      <w:numFmt w:val="bullet"/>
      <w:lvlText w:val="•"/>
      <w:lvlJc w:val="left"/>
      <w:pPr>
        <w:ind w:left="1085" w:hanging="180"/>
      </w:pPr>
      <w:rPr>
        <w:rFonts w:hint="default"/>
        <w:lang w:val="en-US" w:eastAsia="en-US" w:bidi="ar-SA"/>
      </w:rPr>
    </w:lvl>
    <w:lvl w:ilvl="3" w:tplc="E75E974E">
      <w:numFmt w:val="bullet"/>
      <w:lvlText w:val="•"/>
      <w:lvlJc w:val="left"/>
      <w:pPr>
        <w:ind w:left="1550" w:hanging="180"/>
      </w:pPr>
      <w:rPr>
        <w:rFonts w:hint="default"/>
        <w:lang w:val="en-US" w:eastAsia="en-US" w:bidi="ar-SA"/>
      </w:rPr>
    </w:lvl>
    <w:lvl w:ilvl="4" w:tplc="32565388">
      <w:numFmt w:val="bullet"/>
      <w:lvlText w:val="•"/>
      <w:lvlJc w:val="left"/>
      <w:pPr>
        <w:ind w:left="2015" w:hanging="180"/>
      </w:pPr>
      <w:rPr>
        <w:rFonts w:hint="default"/>
        <w:lang w:val="en-US" w:eastAsia="en-US" w:bidi="ar-SA"/>
      </w:rPr>
    </w:lvl>
    <w:lvl w:ilvl="5" w:tplc="EFA07F8C">
      <w:numFmt w:val="bullet"/>
      <w:lvlText w:val="•"/>
      <w:lvlJc w:val="left"/>
      <w:pPr>
        <w:ind w:left="2480" w:hanging="180"/>
      </w:pPr>
      <w:rPr>
        <w:rFonts w:hint="default"/>
        <w:lang w:val="en-US" w:eastAsia="en-US" w:bidi="ar-SA"/>
      </w:rPr>
    </w:lvl>
    <w:lvl w:ilvl="6" w:tplc="9F6A3D9E">
      <w:numFmt w:val="bullet"/>
      <w:lvlText w:val="•"/>
      <w:lvlJc w:val="left"/>
      <w:pPr>
        <w:ind w:left="2945" w:hanging="180"/>
      </w:pPr>
      <w:rPr>
        <w:rFonts w:hint="default"/>
        <w:lang w:val="en-US" w:eastAsia="en-US" w:bidi="ar-SA"/>
      </w:rPr>
    </w:lvl>
    <w:lvl w:ilvl="7" w:tplc="45AE746A">
      <w:numFmt w:val="bullet"/>
      <w:lvlText w:val="•"/>
      <w:lvlJc w:val="left"/>
      <w:pPr>
        <w:ind w:left="3410" w:hanging="180"/>
      </w:pPr>
      <w:rPr>
        <w:rFonts w:hint="default"/>
        <w:lang w:val="en-US" w:eastAsia="en-US" w:bidi="ar-SA"/>
      </w:rPr>
    </w:lvl>
    <w:lvl w:ilvl="8" w:tplc="99E20FF2">
      <w:numFmt w:val="bullet"/>
      <w:lvlText w:val="•"/>
      <w:lvlJc w:val="left"/>
      <w:pPr>
        <w:ind w:left="3875" w:hanging="180"/>
      </w:pPr>
      <w:rPr>
        <w:rFonts w:hint="default"/>
        <w:lang w:val="en-US" w:eastAsia="en-US" w:bidi="ar-SA"/>
      </w:rPr>
    </w:lvl>
  </w:abstractNum>
  <w:abstractNum w:abstractNumId="1" w15:restartNumberingAfterBreak="0">
    <w:nsid w:val="0718670C"/>
    <w:multiLevelType w:val="hybridMultilevel"/>
    <w:tmpl w:val="1FC88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6D7D7A"/>
    <w:multiLevelType w:val="hybridMultilevel"/>
    <w:tmpl w:val="A9C438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9C47D0"/>
    <w:multiLevelType w:val="hybridMultilevel"/>
    <w:tmpl w:val="79E011CA"/>
    <w:lvl w:ilvl="0" w:tplc="0C09000F">
      <w:start w:val="1"/>
      <w:numFmt w:val="decimal"/>
      <w:lvlText w:val="%1."/>
      <w:lvlJc w:val="left"/>
      <w:pPr>
        <w:ind w:left="857" w:hanging="360"/>
      </w:pPr>
    </w:lvl>
    <w:lvl w:ilvl="1" w:tplc="0C090019" w:tentative="1">
      <w:start w:val="1"/>
      <w:numFmt w:val="lowerLetter"/>
      <w:lvlText w:val="%2."/>
      <w:lvlJc w:val="left"/>
      <w:pPr>
        <w:ind w:left="1577" w:hanging="360"/>
      </w:pPr>
    </w:lvl>
    <w:lvl w:ilvl="2" w:tplc="0C09001B" w:tentative="1">
      <w:start w:val="1"/>
      <w:numFmt w:val="lowerRoman"/>
      <w:lvlText w:val="%3."/>
      <w:lvlJc w:val="right"/>
      <w:pPr>
        <w:ind w:left="2297" w:hanging="180"/>
      </w:pPr>
    </w:lvl>
    <w:lvl w:ilvl="3" w:tplc="0C09000F" w:tentative="1">
      <w:start w:val="1"/>
      <w:numFmt w:val="decimal"/>
      <w:lvlText w:val="%4."/>
      <w:lvlJc w:val="left"/>
      <w:pPr>
        <w:ind w:left="3017" w:hanging="360"/>
      </w:pPr>
    </w:lvl>
    <w:lvl w:ilvl="4" w:tplc="0C090019" w:tentative="1">
      <w:start w:val="1"/>
      <w:numFmt w:val="lowerLetter"/>
      <w:lvlText w:val="%5."/>
      <w:lvlJc w:val="left"/>
      <w:pPr>
        <w:ind w:left="3737" w:hanging="360"/>
      </w:pPr>
    </w:lvl>
    <w:lvl w:ilvl="5" w:tplc="0C09001B" w:tentative="1">
      <w:start w:val="1"/>
      <w:numFmt w:val="lowerRoman"/>
      <w:lvlText w:val="%6."/>
      <w:lvlJc w:val="right"/>
      <w:pPr>
        <w:ind w:left="4457" w:hanging="180"/>
      </w:pPr>
    </w:lvl>
    <w:lvl w:ilvl="6" w:tplc="0C09000F" w:tentative="1">
      <w:start w:val="1"/>
      <w:numFmt w:val="decimal"/>
      <w:lvlText w:val="%7."/>
      <w:lvlJc w:val="left"/>
      <w:pPr>
        <w:ind w:left="5177" w:hanging="360"/>
      </w:pPr>
    </w:lvl>
    <w:lvl w:ilvl="7" w:tplc="0C090019" w:tentative="1">
      <w:start w:val="1"/>
      <w:numFmt w:val="lowerLetter"/>
      <w:lvlText w:val="%8."/>
      <w:lvlJc w:val="left"/>
      <w:pPr>
        <w:ind w:left="5897" w:hanging="360"/>
      </w:pPr>
    </w:lvl>
    <w:lvl w:ilvl="8" w:tplc="0C09001B" w:tentative="1">
      <w:start w:val="1"/>
      <w:numFmt w:val="lowerRoman"/>
      <w:lvlText w:val="%9."/>
      <w:lvlJc w:val="right"/>
      <w:pPr>
        <w:ind w:left="6617" w:hanging="180"/>
      </w:pPr>
    </w:lvl>
  </w:abstractNum>
  <w:abstractNum w:abstractNumId="4" w15:restartNumberingAfterBreak="0">
    <w:nsid w:val="20505F18"/>
    <w:multiLevelType w:val="hybridMultilevel"/>
    <w:tmpl w:val="DE589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4D39D6"/>
    <w:multiLevelType w:val="hybridMultilevel"/>
    <w:tmpl w:val="AB8EE568"/>
    <w:lvl w:ilvl="0" w:tplc="2C2E5952">
      <w:start w:val="2"/>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B821905"/>
    <w:multiLevelType w:val="hybridMultilevel"/>
    <w:tmpl w:val="F886E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33E614D"/>
    <w:multiLevelType w:val="hybridMultilevel"/>
    <w:tmpl w:val="2D580C86"/>
    <w:lvl w:ilvl="0" w:tplc="D912245C">
      <w:start w:val="1"/>
      <w:numFmt w:val="decimal"/>
      <w:lvlText w:val="%1."/>
      <w:lvlJc w:val="left"/>
      <w:pPr>
        <w:ind w:left="296" w:hanging="159"/>
        <w:jc w:val="left"/>
      </w:pPr>
      <w:rPr>
        <w:rFonts w:ascii="VIC Light" w:eastAsia="VIC Light" w:hAnsi="VIC Light" w:cs="VIC Light" w:hint="default"/>
        <w:w w:val="100"/>
        <w:sz w:val="20"/>
        <w:szCs w:val="20"/>
        <w:lang w:val="en-US" w:eastAsia="en-US" w:bidi="ar-SA"/>
      </w:rPr>
    </w:lvl>
    <w:lvl w:ilvl="1" w:tplc="3F46B2BE">
      <w:numFmt w:val="bullet"/>
      <w:lvlText w:val="•"/>
      <w:lvlJc w:val="left"/>
      <w:pPr>
        <w:ind w:left="1368" w:hanging="159"/>
      </w:pPr>
      <w:rPr>
        <w:rFonts w:hint="default"/>
        <w:lang w:val="en-US" w:eastAsia="en-US" w:bidi="ar-SA"/>
      </w:rPr>
    </w:lvl>
    <w:lvl w:ilvl="2" w:tplc="C4DCC18A">
      <w:numFmt w:val="bullet"/>
      <w:lvlText w:val="•"/>
      <w:lvlJc w:val="left"/>
      <w:pPr>
        <w:ind w:left="2437" w:hanging="159"/>
      </w:pPr>
      <w:rPr>
        <w:rFonts w:hint="default"/>
        <w:lang w:val="en-US" w:eastAsia="en-US" w:bidi="ar-SA"/>
      </w:rPr>
    </w:lvl>
    <w:lvl w:ilvl="3" w:tplc="869EDBCC">
      <w:numFmt w:val="bullet"/>
      <w:lvlText w:val="•"/>
      <w:lvlJc w:val="left"/>
      <w:pPr>
        <w:ind w:left="3505" w:hanging="159"/>
      </w:pPr>
      <w:rPr>
        <w:rFonts w:hint="default"/>
        <w:lang w:val="en-US" w:eastAsia="en-US" w:bidi="ar-SA"/>
      </w:rPr>
    </w:lvl>
    <w:lvl w:ilvl="4" w:tplc="CC1495E6">
      <w:numFmt w:val="bullet"/>
      <w:lvlText w:val="•"/>
      <w:lvlJc w:val="left"/>
      <w:pPr>
        <w:ind w:left="4574" w:hanging="159"/>
      </w:pPr>
      <w:rPr>
        <w:rFonts w:hint="default"/>
        <w:lang w:val="en-US" w:eastAsia="en-US" w:bidi="ar-SA"/>
      </w:rPr>
    </w:lvl>
    <w:lvl w:ilvl="5" w:tplc="27740AEC">
      <w:numFmt w:val="bullet"/>
      <w:lvlText w:val="•"/>
      <w:lvlJc w:val="left"/>
      <w:pPr>
        <w:ind w:left="5642" w:hanging="159"/>
      </w:pPr>
      <w:rPr>
        <w:rFonts w:hint="default"/>
        <w:lang w:val="en-US" w:eastAsia="en-US" w:bidi="ar-SA"/>
      </w:rPr>
    </w:lvl>
    <w:lvl w:ilvl="6" w:tplc="6C80E3CE">
      <w:numFmt w:val="bullet"/>
      <w:lvlText w:val="•"/>
      <w:lvlJc w:val="left"/>
      <w:pPr>
        <w:ind w:left="6711" w:hanging="159"/>
      </w:pPr>
      <w:rPr>
        <w:rFonts w:hint="default"/>
        <w:lang w:val="en-US" w:eastAsia="en-US" w:bidi="ar-SA"/>
      </w:rPr>
    </w:lvl>
    <w:lvl w:ilvl="7" w:tplc="FA286FDC">
      <w:numFmt w:val="bullet"/>
      <w:lvlText w:val="•"/>
      <w:lvlJc w:val="left"/>
      <w:pPr>
        <w:ind w:left="7779" w:hanging="159"/>
      </w:pPr>
      <w:rPr>
        <w:rFonts w:hint="default"/>
        <w:lang w:val="en-US" w:eastAsia="en-US" w:bidi="ar-SA"/>
      </w:rPr>
    </w:lvl>
    <w:lvl w:ilvl="8" w:tplc="BCC4219C">
      <w:numFmt w:val="bullet"/>
      <w:lvlText w:val="•"/>
      <w:lvlJc w:val="left"/>
      <w:pPr>
        <w:ind w:left="8848" w:hanging="159"/>
      </w:pPr>
      <w:rPr>
        <w:rFonts w:hint="default"/>
        <w:lang w:val="en-US" w:eastAsia="en-US" w:bidi="ar-SA"/>
      </w:rPr>
    </w:lvl>
  </w:abstractNum>
  <w:num w:numId="1" w16cid:durableId="1470897754">
    <w:abstractNumId w:val="7"/>
  </w:num>
  <w:num w:numId="2" w16cid:durableId="866336272">
    <w:abstractNumId w:val="0"/>
  </w:num>
  <w:num w:numId="3" w16cid:durableId="1844785595">
    <w:abstractNumId w:val="1"/>
  </w:num>
  <w:num w:numId="4" w16cid:durableId="906112533">
    <w:abstractNumId w:val="3"/>
  </w:num>
  <w:num w:numId="5" w16cid:durableId="1903984379">
    <w:abstractNumId w:val="5"/>
  </w:num>
  <w:num w:numId="6" w16cid:durableId="1917939963">
    <w:abstractNumId w:val="4"/>
  </w:num>
  <w:num w:numId="7" w16cid:durableId="644433586">
    <w:abstractNumId w:val="6"/>
  </w:num>
  <w:num w:numId="8" w16cid:durableId="527446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510"/>
    <w:rsid w:val="003F0D7B"/>
    <w:rsid w:val="00477F6F"/>
    <w:rsid w:val="007B2F5B"/>
    <w:rsid w:val="008976AC"/>
    <w:rsid w:val="009231FD"/>
    <w:rsid w:val="009C7B94"/>
    <w:rsid w:val="00D525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6AC97A"/>
  <w15:docId w15:val="{0E0EBC83-B6D9-4413-8A92-93943C1FC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6AC"/>
    <w:pPr>
      <w:spacing w:before="240" w:line="276" w:lineRule="auto"/>
    </w:pPr>
    <w:rPr>
      <w:rFonts w:ascii="VIC Light" w:eastAsia="VIC Light" w:hAnsi="VIC Light" w:cs="VIC Light"/>
      <w:spacing w:val="-4"/>
    </w:rPr>
  </w:style>
  <w:style w:type="paragraph" w:styleId="Heading1">
    <w:name w:val="heading 1"/>
    <w:basedOn w:val="Normal"/>
    <w:uiPriority w:val="9"/>
    <w:qFormat/>
    <w:rsid w:val="008976AC"/>
    <w:pPr>
      <w:outlineLvl w:val="0"/>
    </w:pPr>
    <w:rPr>
      <w:rFonts w:ascii="VIC" w:eastAsia="VIC" w:hAnsi="VIC" w:cs="VIC"/>
      <w:b/>
      <w:bCs/>
      <w:sz w:val="32"/>
      <w:szCs w:val="24"/>
    </w:rPr>
  </w:style>
  <w:style w:type="paragraph" w:styleId="Heading2">
    <w:name w:val="heading 2"/>
    <w:basedOn w:val="Normal"/>
    <w:next w:val="Normal"/>
    <w:link w:val="Heading2Char"/>
    <w:uiPriority w:val="9"/>
    <w:unhideWhenUsed/>
    <w:qFormat/>
    <w:rsid w:val="008976AC"/>
    <w:pPr>
      <w:keepNext/>
      <w:keepLines/>
      <w:outlineLvl w:val="1"/>
    </w:pPr>
    <w:rPr>
      <w:rFonts w:ascii="VIC" w:eastAsiaTheme="majorEastAsia" w:hAnsi="VIC"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04"/>
      <w:ind w:left="386" w:right="3325"/>
    </w:pPr>
    <w:rPr>
      <w:rFonts w:ascii="VIC" w:eastAsia="VIC" w:hAnsi="VIC" w:cs="VIC"/>
      <w:b/>
      <w:bCs/>
      <w:sz w:val="48"/>
      <w:szCs w:val="48"/>
    </w:rPr>
  </w:style>
  <w:style w:type="paragraph" w:styleId="ListParagraph">
    <w:name w:val="List Paragraph"/>
    <w:basedOn w:val="Normal"/>
    <w:uiPriority w:val="1"/>
    <w:qFormat/>
    <w:rsid w:val="008976AC"/>
    <w:pPr>
      <w:numPr>
        <w:numId w:val="5"/>
      </w:numPr>
      <w:spacing w:before="10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77F6F"/>
    <w:pPr>
      <w:tabs>
        <w:tab w:val="center" w:pos="4513"/>
        <w:tab w:val="right" w:pos="9026"/>
      </w:tabs>
    </w:pPr>
  </w:style>
  <w:style w:type="character" w:customStyle="1" w:styleId="HeaderChar">
    <w:name w:val="Header Char"/>
    <w:basedOn w:val="DefaultParagraphFont"/>
    <w:link w:val="Header"/>
    <w:uiPriority w:val="99"/>
    <w:rsid w:val="00477F6F"/>
    <w:rPr>
      <w:rFonts w:ascii="VIC Light" w:eastAsia="VIC Light" w:hAnsi="VIC Light" w:cs="VIC Light"/>
    </w:rPr>
  </w:style>
  <w:style w:type="paragraph" w:styleId="Footer">
    <w:name w:val="footer"/>
    <w:basedOn w:val="Normal"/>
    <w:link w:val="FooterChar"/>
    <w:uiPriority w:val="99"/>
    <w:unhideWhenUsed/>
    <w:rsid w:val="00477F6F"/>
    <w:pPr>
      <w:tabs>
        <w:tab w:val="center" w:pos="4513"/>
        <w:tab w:val="right" w:pos="9026"/>
      </w:tabs>
    </w:pPr>
  </w:style>
  <w:style w:type="character" w:customStyle="1" w:styleId="FooterChar">
    <w:name w:val="Footer Char"/>
    <w:basedOn w:val="DefaultParagraphFont"/>
    <w:link w:val="Footer"/>
    <w:uiPriority w:val="99"/>
    <w:rsid w:val="00477F6F"/>
    <w:rPr>
      <w:rFonts w:ascii="VIC Light" w:eastAsia="VIC Light" w:hAnsi="VIC Light" w:cs="VIC Light"/>
    </w:rPr>
  </w:style>
  <w:style w:type="character" w:customStyle="1" w:styleId="Heading2Char">
    <w:name w:val="Heading 2 Char"/>
    <w:basedOn w:val="DefaultParagraphFont"/>
    <w:link w:val="Heading2"/>
    <w:uiPriority w:val="9"/>
    <w:rsid w:val="008976AC"/>
    <w:rPr>
      <w:rFonts w:ascii="VIC" w:eastAsiaTheme="majorEastAsia" w:hAnsi="VIC" w:cstheme="majorBidi"/>
      <w:b/>
      <w:bCs/>
      <w:spacing w:val="-4"/>
      <w:sz w:val="24"/>
      <w:szCs w:val="24"/>
    </w:rPr>
  </w:style>
  <w:style w:type="table" w:styleId="TableGrid">
    <w:name w:val="Table Grid"/>
    <w:basedOn w:val="TableNormal"/>
    <w:uiPriority w:val="39"/>
    <w:rsid w:val="00897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76AC"/>
    <w:rPr>
      <w:color w:val="0000FF" w:themeColor="hyperlink"/>
      <w:u w:val="single"/>
    </w:rPr>
  </w:style>
  <w:style w:type="character" w:styleId="UnresolvedMention">
    <w:name w:val="Unresolved Mention"/>
    <w:basedOn w:val="DefaultParagraphFont"/>
    <w:uiPriority w:val="99"/>
    <w:semiHidden/>
    <w:unhideWhenUsed/>
    <w:rsid w:val="00897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esse.williams@dpc.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www.firstpeoplesrelations.vic.gov.au/traditional-owner-facilitation-skills-workshop"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C877074-955A-426A-A672-55548F4C308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Miriam Zolin (DPC)</cp:lastModifiedBy>
  <cp:revision>4</cp:revision>
  <dcterms:created xsi:type="dcterms:W3CDTF">2023-05-18T02:31:00Z</dcterms:created>
  <dcterms:modified xsi:type="dcterms:W3CDTF">2023-05-18T02:35:00Z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2023-05-01T00:00:00Z</vt:filetime>
  </property>
  <property fmtid="{D5CDD505-2E9C-101B-9397-08002B2CF9AE}" pid="3" name="Creator">
    <vt:lpwstr>Adobe InDesign 18.1 (Macintosh)</vt:lpwstr>
  </property>
  <property fmtid="{D5CDD505-2E9C-101B-9397-08002B2CF9AE}" pid="4" name="LastSaved">
    <vt:filetime>2023-05-18T00:00:00Z</vt:filetime>
  </property>
  <property fmtid="{D5CDD505-2E9C-101B-9397-08002B2CF9AE}" pid="5" name="MSIP_Label_7158ebbd-6c5e-441f-bfc9-4eb8c11e3978_Enabled">
    <vt:lpwstr>true</vt:lpwstr>
  </property>
  <property fmtid="{D5CDD505-2E9C-101B-9397-08002B2CF9AE}" pid="6" name="MSIP_Label_7158ebbd-6c5e-441f-bfc9-4eb8c11e3978_SetDate">
    <vt:lpwstr>2023-05-18T02:35:15Z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20dab866-ad95-471f-8174-32d88bce7255</vt:lpwstr>
  </property>
  <property fmtid="{D5CDD505-2E9C-101B-9397-08002B2CF9AE}" pid="11" name="MSIP_Label_7158ebbd-6c5e-441f-bfc9-4eb8c11e3978_ContentBits">
    <vt:lpwstr>2</vt:lpwstr>
  </property>
</Properties>
</file>