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0DC" w:rsidRDefault="006F4217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  <w:r>
        <w:pict>
          <v:group id="_x0000_s1027" style="position:absolute;margin-left:395.55pt;margin-top:21.3pt;width:184.2pt;height:799.4pt;z-index:1144;mso-position-horizontal-relative:page;mso-position-vertical-relative:page" coordorigin="7813,426" coordsize="3667,15988">
            <v:group id="_x0000_s1028" style="position:absolute;left:7813;top:426;width:3667;height:15988" coordorigin="7813,426" coordsize="3667,15988">
              <v:shape id="_x0000_s1033" style="position:absolute;left:7813;top:426;width:3667;height:15988" coordorigin="7813,426" coordsize="3667,15988" path="m8068,426r-76,1l7909,432r-64,26l7819,522r-6,82l7813,640r,15560l7814,16266r8,72l7856,16391r76,20l11265,16414r35,-1l11383,16408r65,-26l11474,16318r5,-82l11480,16200r,-15560l11479,574r-9,-72l11436,449r-75,-20l8068,426xe" fillcolor="#93540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2" type="#_x0000_t75" style="position:absolute;left:8023;top:13607;width:3241;height:2158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8021;top:884;width:2041;height:504" filled="f" stroked="f">
                <v:textbox style="mso-next-textbox:#_x0000_s1031" inset="0,0,0,0">
                  <w:txbxContent>
                    <w:p w:rsidR="00FB10DC" w:rsidRDefault="00A9365F">
                      <w:pPr>
                        <w:spacing w:line="241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 xml:space="preserve">Place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24"/>
                        </w:rPr>
                        <w:t>Identification</w:t>
                      </w:r>
                    </w:p>
                    <w:p w:rsidR="00FB10DC" w:rsidRDefault="00A9365F">
                      <w:pPr>
                        <w:spacing w:line="26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Mini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Poster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7</w:t>
                      </w:r>
                    </w:p>
                  </w:txbxContent>
                </v:textbox>
              </v:shape>
              <v:shape id="_x0000_s1030" type="#_x0000_t202" style="position:absolute;left:8021;top:3255;width:3288;height:12586" filled="f" stroked="f">
                <v:textbox style="mso-next-textbox:#_x0000_s1030" inset="0,0,0,0">
                  <w:txbxContent>
                    <w:p w:rsidR="00FB10DC" w:rsidRDefault="00A9365F">
                      <w:pPr>
                        <w:spacing w:line="247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Characteristics</w:t>
                      </w:r>
                    </w:p>
                    <w:p w:rsidR="00FB10DC" w:rsidRDefault="00A9365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63" w:line="250" w:lineRule="auto"/>
                        <w:ind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rock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is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type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can</w:t>
                      </w:r>
                      <w:r>
                        <w:rPr>
                          <w:rFonts w:ascii="Arial"/>
                          <w:color w:val="FFFFFF"/>
                          <w:spacing w:val="20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made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into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tools,</w:t>
                      </w:r>
                      <w:r>
                        <w:rPr>
                          <w:rFonts w:ascii="Arial"/>
                          <w:color w:val="FFFFFF"/>
                          <w:w w:val="10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as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greenstone,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silcrete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quartzite.</w:t>
                      </w:r>
                    </w:p>
                    <w:p w:rsidR="00FB10DC" w:rsidRDefault="00A9365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193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outcrop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bears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scars</w:t>
                      </w:r>
                      <w:r>
                        <w:rPr>
                          <w:rFonts w:ascii="Arial"/>
                          <w:color w:val="FFFFFF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from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flaking,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crushing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20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battering.</w:t>
                      </w:r>
                    </w:p>
                    <w:p w:rsidR="00FB10DC" w:rsidRDefault="00A9365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38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Pits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trenches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are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found</w:t>
                      </w:r>
                      <w:r>
                        <w:rPr>
                          <w:rFonts w:ascii="Arial"/>
                          <w:color w:val="FFFFFF"/>
                          <w:spacing w:val="27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ar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ound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base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outcrop.</w:t>
                      </w:r>
                    </w:p>
                    <w:p w:rsidR="00FB10DC" w:rsidRDefault="00A9365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128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Lar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ge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amounts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broken</w:t>
                      </w:r>
                      <w:r>
                        <w:rPr>
                          <w:rFonts w:ascii="Arial"/>
                          <w:color w:val="FFFFFF"/>
                          <w:spacing w:val="2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stone,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particularly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flakes</w:t>
                      </w:r>
                      <w:r>
                        <w:rPr>
                          <w:rFonts w:ascii="Arial"/>
                          <w:color w:val="FFFFFF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(see</w:t>
                      </w:r>
                      <w:r>
                        <w:rPr>
                          <w:rFonts w:ascii="Arial"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Mini</w:t>
                      </w: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Poster</w:t>
                      </w: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4),</w:t>
                      </w: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are</w:t>
                      </w: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same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type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outcrop.</w:t>
                      </w:r>
                    </w:p>
                    <w:p w:rsidR="00FB10DC" w:rsidRPr="00931953" w:rsidRDefault="00A9365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79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Identifiable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artefacts,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unfinished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tools,</w:t>
                      </w:r>
                      <w:r>
                        <w:rPr>
                          <w:rFonts w:ascii="Arial"/>
                          <w:color w:val="FFFFFF"/>
                          <w:w w:val="10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hammerstones,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anvils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grinding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stones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may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ar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ound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site.</w:t>
                      </w:r>
                      <w:r w:rsidR="00931953" w:rsidRPr="00931953">
                        <w:rPr>
                          <w:noProof/>
                          <w:lang w:eastAsia="en-AU"/>
                        </w:rPr>
                        <w:t xml:space="preserve"> </w:t>
                      </w: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noProof/>
                          <w:lang w:eastAsia="en-AU"/>
                        </w:rPr>
                      </w:pP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noProof/>
                          <w:lang w:eastAsia="en-AU"/>
                        </w:rPr>
                      </w:pP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noProof/>
                          <w:lang w:eastAsia="en-AU"/>
                        </w:rPr>
                      </w:pP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noProof/>
                          <w:lang w:eastAsia="en-AU"/>
                        </w:rPr>
                      </w:pP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noProof/>
                          <w:lang w:eastAsia="en-AU"/>
                        </w:rPr>
                      </w:pP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noProof/>
                          <w:lang w:eastAsia="en-AU"/>
                        </w:rPr>
                      </w:pP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noProof/>
                          <w:lang w:eastAsia="en-AU"/>
                        </w:rPr>
                      </w:pP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noProof/>
                          <w:lang w:eastAsia="en-AU"/>
                        </w:rPr>
                      </w:pP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noProof/>
                          <w:lang w:eastAsia="en-AU"/>
                        </w:rPr>
                      </w:pP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noProof/>
                          <w:lang w:eastAsia="en-AU"/>
                        </w:rPr>
                      </w:pP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noProof/>
                          <w:lang w:eastAsia="en-AU"/>
                        </w:rPr>
                      </w:pPr>
                    </w:p>
                    <w:p w:rsidR="00931953" w:rsidRP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rFonts w:ascii="Arial" w:eastAsia="Arial" w:hAnsi="Arial" w:cs="Arial"/>
                        </w:rPr>
                      </w:pPr>
                    </w:p>
                    <w:p w:rsidR="00931953" w:rsidRDefault="00931953" w:rsidP="00931953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FEF6414" wp14:editId="5DDF24A3">
                            <wp:extent cx="2107096" cy="155845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6591" t="54802" r="3277" b="197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3080" cy="15628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29" type="#_x0000_t202" style="position:absolute;left:8061;top:15883;width:3226;height:330" filled="f" stroked="f">
                <v:textbox style="mso-next-textbox:#_x0000_s1029" inset="0,0,0,0">
                  <w:txbxContent>
                    <w:p w:rsidR="00FB10DC" w:rsidRDefault="00A9365F">
                      <w:pPr>
                        <w:spacing w:line="154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Diorama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showing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Aboriginal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Quarrying</w:t>
                      </w:r>
                    </w:p>
                    <w:p w:rsidR="00FB10DC" w:rsidRDefault="00A9365F">
                      <w:pPr>
                        <w:spacing w:before="7" w:line="168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>Greenstone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Making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sz w:val="15"/>
                        </w:rPr>
                        <w:t>ools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FB10DC" w:rsidRDefault="006F421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4" style="width:364.5pt;height:134.65pt;mso-position-horizontal-relative:char;mso-position-vertical-relative:line" coordsize="7290,2693">
            <v:group id="_x0000_s1035" style="position:absolute;width:7290;height:2693" coordsize="7290,2693">
              <v:shape id="_x0000_s1037" style="position:absolute;width:7290;height:2693" coordsize="7290,2693" path="m255,l179,,96,5,32,32,6,95,,178r,36l,2479r1,66l9,2617r34,53l119,2690r6956,3l7111,2693r83,-6l7258,2661r26,-64l7290,2515r,-36l7290,214r-1,-66l7281,76,7247,23,7171,3,255,xe" fillcolor="#514e86" stroked="f">
                <v:path arrowok="t"/>
              </v:shape>
              <v:shape id="_x0000_s1036" type="#_x0000_t202" style="position:absolute;width:7290;height:2693" filled="f" stroked="f">
                <v:textbox style="mso-next-textbox:#_x0000_s1036" inset="0,0,0,0">
                  <w:txbxContent>
                    <w:p w:rsidR="00FB10DC" w:rsidRDefault="00A9365F">
                      <w:pPr>
                        <w:spacing w:before="331" w:line="840" w:lineRule="exact"/>
                        <w:ind w:left="425" w:right="2909"/>
                        <w:rPr>
                          <w:rFonts w:ascii="Tahoma" w:eastAsia="Tahoma" w:hAnsi="Tahoma" w:cs="Tahoma"/>
                          <w:sz w:val="70"/>
                          <w:szCs w:val="7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ABORIGINAL</w:t>
                      </w:r>
                      <w:r>
                        <w:rPr>
                          <w:rFonts w:ascii="Tahoma"/>
                          <w:color w:val="FFFFFF"/>
                          <w:spacing w:val="14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QUARRIES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FB10DC" w:rsidRDefault="00FB10DC">
      <w:pPr>
        <w:spacing w:before="6"/>
        <w:rPr>
          <w:rFonts w:ascii="Times New Roman" w:eastAsia="Times New Roman" w:hAnsi="Times New Roman" w:cs="Times New Roman"/>
          <w:sz w:val="8"/>
          <w:szCs w:val="8"/>
        </w:rPr>
      </w:pPr>
    </w:p>
    <w:p w:rsidR="00FB10DC" w:rsidRDefault="00A9365F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4A489BDA" wp14:editId="5E8FD2FC">
            <wp:extent cx="4662476" cy="37444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476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DC" w:rsidRDefault="00A9365F">
      <w:pPr>
        <w:spacing w:before="30"/>
        <w:ind w:left="10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z w:val="15"/>
        </w:rPr>
        <w:t>A</w:t>
      </w:r>
      <w:r>
        <w:rPr>
          <w:rFonts w:ascii="Arial"/>
          <w:color w:val="231F20"/>
          <w:spacing w:val="-1"/>
          <w:sz w:val="15"/>
        </w:rPr>
        <w:t xml:space="preserve"> Greenstone </w:t>
      </w:r>
      <w:r>
        <w:rPr>
          <w:rFonts w:ascii="Arial"/>
          <w:color w:val="231F20"/>
          <w:sz w:val="15"/>
        </w:rPr>
        <w:t>Quarry</w:t>
      </w:r>
      <w:r>
        <w:rPr>
          <w:rFonts w:ascii="Arial"/>
          <w:color w:val="231F20"/>
          <w:spacing w:val="-1"/>
          <w:sz w:val="15"/>
        </w:rPr>
        <w:t xml:space="preserve"> Surrounded</w:t>
      </w:r>
      <w:r>
        <w:rPr>
          <w:rFonts w:ascii="Arial"/>
          <w:color w:val="231F20"/>
          <w:sz w:val="15"/>
        </w:rPr>
        <w:t xml:space="preserve"> by</w:t>
      </w:r>
      <w:r>
        <w:rPr>
          <w:rFonts w:ascii="Arial"/>
          <w:color w:val="231F20"/>
          <w:spacing w:val="-1"/>
          <w:sz w:val="15"/>
        </w:rPr>
        <w:t xml:space="preserve"> </w:t>
      </w:r>
      <w:r>
        <w:rPr>
          <w:rFonts w:ascii="Arial"/>
          <w:color w:val="231F20"/>
          <w:sz w:val="15"/>
        </w:rPr>
        <w:t>Debris</w:t>
      </w:r>
      <w:r>
        <w:rPr>
          <w:rFonts w:ascii="Arial"/>
          <w:color w:val="231F20"/>
          <w:spacing w:val="-1"/>
          <w:sz w:val="15"/>
        </w:rPr>
        <w:t xml:space="preserve"> from </w:t>
      </w:r>
      <w:r>
        <w:rPr>
          <w:rFonts w:ascii="Arial"/>
          <w:color w:val="231F20"/>
          <w:sz w:val="15"/>
        </w:rPr>
        <w:t>Quarrying and</w:t>
      </w:r>
      <w:r>
        <w:rPr>
          <w:rFonts w:ascii="Arial"/>
          <w:color w:val="231F20"/>
          <w:spacing w:val="-1"/>
          <w:sz w:val="15"/>
        </w:rPr>
        <w:t xml:space="preserve"> </w:t>
      </w:r>
      <w:r>
        <w:rPr>
          <w:rFonts w:ascii="Arial"/>
          <w:color w:val="231F20"/>
          <w:spacing w:val="-6"/>
          <w:sz w:val="15"/>
        </w:rPr>
        <w:t>T</w:t>
      </w:r>
      <w:r>
        <w:rPr>
          <w:rFonts w:ascii="Arial"/>
          <w:color w:val="231F20"/>
          <w:spacing w:val="-5"/>
          <w:sz w:val="15"/>
        </w:rPr>
        <w:t>ool</w:t>
      </w:r>
      <w:r>
        <w:rPr>
          <w:rFonts w:ascii="Arial"/>
          <w:color w:val="231F20"/>
          <w:spacing w:val="-1"/>
          <w:sz w:val="15"/>
        </w:rPr>
        <w:t xml:space="preserve"> </w:t>
      </w:r>
      <w:r>
        <w:rPr>
          <w:rFonts w:ascii="Arial"/>
          <w:color w:val="231F20"/>
          <w:sz w:val="15"/>
        </w:rPr>
        <w:t>Making</w:t>
      </w:r>
    </w:p>
    <w:p w:rsidR="00FB10DC" w:rsidRDefault="00FB10DC">
      <w:pPr>
        <w:rPr>
          <w:rFonts w:ascii="Arial" w:eastAsia="Arial" w:hAnsi="Arial" w:cs="Arial"/>
          <w:sz w:val="20"/>
          <w:szCs w:val="20"/>
        </w:rPr>
      </w:pPr>
    </w:p>
    <w:p w:rsidR="00FB10DC" w:rsidRDefault="00FB10DC">
      <w:pPr>
        <w:spacing w:before="7"/>
        <w:rPr>
          <w:rFonts w:ascii="Arial" w:eastAsia="Arial" w:hAnsi="Arial" w:cs="Arial"/>
          <w:sz w:val="18"/>
          <w:szCs w:val="18"/>
        </w:rPr>
      </w:pPr>
    </w:p>
    <w:p w:rsidR="00FB10DC" w:rsidRDefault="00FB10DC">
      <w:pPr>
        <w:rPr>
          <w:rFonts w:ascii="Arial" w:eastAsia="Arial" w:hAnsi="Arial" w:cs="Arial"/>
          <w:sz w:val="18"/>
          <w:szCs w:val="18"/>
        </w:rPr>
        <w:sectPr w:rsidR="00FB10DC">
          <w:type w:val="continuous"/>
          <w:pgSz w:w="11910" w:h="16840"/>
          <w:pgMar w:top="340" w:right="320" w:bottom="280" w:left="320" w:header="720" w:footer="720" w:gutter="0"/>
          <w:cols w:space="720"/>
        </w:sectPr>
      </w:pPr>
    </w:p>
    <w:p w:rsidR="00FB10DC" w:rsidRPr="00C72A3C" w:rsidRDefault="00A9365F" w:rsidP="00C72A3C">
      <w:pPr>
        <w:spacing w:before="76" w:line="272" w:lineRule="auto"/>
        <w:ind w:left="104" w:right="9"/>
        <w:rPr>
          <w:rFonts w:ascii="Arial" w:eastAsia="Arial" w:hAnsi="Arial"/>
          <w:color w:val="231F20"/>
        </w:rPr>
      </w:pPr>
      <w:r>
        <w:rPr>
          <w:rFonts w:ascii="Arial"/>
          <w:b/>
          <w:color w:val="231F20"/>
          <w:sz w:val="24"/>
        </w:rPr>
        <w:t>What</w:t>
      </w:r>
      <w:r>
        <w:rPr>
          <w:rFonts w:ascii="Arial"/>
          <w:b/>
          <w:color w:val="231F20"/>
          <w:spacing w:val="-16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is</w:t>
      </w:r>
      <w:r>
        <w:rPr>
          <w:rFonts w:ascii="Arial"/>
          <w:b/>
          <w:color w:val="231F20"/>
          <w:spacing w:val="-15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an</w:t>
      </w:r>
      <w:r>
        <w:rPr>
          <w:rFonts w:ascii="Arial"/>
          <w:b/>
          <w:color w:val="231F20"/>
          <w:spacing w:val="-16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Aboriginal</w:t>
      </w:r>
      <w:r>
        <w:rPr>
          <w:rFonts w:ascii="Arial"/>
          <w:b/>
          <w:color w:val="231F20"/>
          <w:spacing w:val="-15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Quarry?</w:t>
      </w:r>
      <w:r>
        <w:rPr>
          <w:rFonts w:ascii="Arial"/>
          <w:b/>
          <w:color w:val="231F20"/>
          <w:w w:val="97"/>
          <w:sz w:val="24"/>
        </w:rPr>
        <w:t xml:space="preserve"> </w:t>
      </w:r>
      <w:r>
        <w:rPr>
          <w:rFonts w:ascii="Arial"/>
          <w:color w:val="231F20"/>
        </w:rPr>
        <w:t>Aboriginal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</w:rPr>
        <w:t>quarries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  <w:spacing w:val="-3"/>
        </w:rPr>
        <w:t>are</w:t>
      </w:r>
      <w:r>
        <w:rPr>
          <w:rFonts w:ascii="Arial"/>
          <w:color w:val="231F20"/>
          <w:spacing w:val="-35"/>
        </w:rPr>
        <w:t xml:space="preserve"> </w:t>
      </w:r>
      <w:r w:rsidR="00C72A3C">
        <w:rPr>
          <w:rFonts w:ascii="Arial"/>
          <w:color w:val="231F20"/>
        </w:rPr>
        <w:t>place</w:t>
      </w:r>
      <w:r>
        <w:rPr>
          <w:rFonts w:ascii="Arial"/>
          <w:color w:val="231F20"/>
        </w:rPr>
        <w:t>s</w:t>
      </w:r>
      <w:r>
        <w:rPr>
          <w:rFonts w:ascii="Arial"/>
          <w:color w:val="231F20"/>
          <w:spacing w:val="22"/>
          <w:w w:val="95"/>
        </w:rPr>
        <w:t xml:space="preserve"> </w:t>
      </w:r>
      <w:r>
        <w:rPr>
          <w:rFonts w:ascii="Arial"/>
          <w:color w:val="231F20"/>
          <w:spacing w:val="-2"/>
        </w:rPr>
        <w:t>where</w:t>
      </w:r>
      <w:r>
        <w:rPr>
          <w:rFonts w:ascii="Arial"/>
          <w:color w:val="231F20"/>
          <w:spacing w:val="-29"/>
        </w:rPr>
        <w:t xml:space="preserve"> </w:t>
      </w:r>
      <w:r>
        <w:rPr>
          <w:rFonts w:ascii="Arial"/>
          <w:color w:val="231F20"/>
        </w:rPr>
        <w:t>Aboriginal</w:t>
      </w:r>
      <w:r>
        <w:rPr>
          <w:rFonts w:ascii="Arial"/>
          <w:color w:val="231F20"/>
          <w:spacing w:val="-29"/>
        </w:rPr>
        <w:t xml:space="preserve"> </w:t>
      </w:r>
      <w:r>
        <w:rPr>
          <w:rFonts w:ascii="Arial"/>
          <w:color w:val="231F20"/>
        </w:rPr>
        <w:t>people</w:t>
      </w:r>
      <w:r>
        <w:rPr>
          <w:rFonts w:ascii="Arial"/>
          <w:color w:val="231F20"/>
          <w:spacing w:val="-29"/>
        </w:rPr>
        <w:t xml:space="preserve"> </w:t>
      </w:r>
      <w:r w:rsidRPr="00C72A3C">
        <w:rPr>
          <w:rFonts w:ascii="Arial" w:eastAsia="Arial" w:hAnsi="Arial"/>
          <w:color w:val="231F20"/>
        </w:rPr>
        <w:t>took</w:t>
      </w:r>
      <w:r w:rsidR="00C72A3C" w:rsidRPr="00C72A3C">
        <w:rPr>
          <w:rFonts w:ascii="Arial" w:eastAsia="Arial" w:hAnsi="Arial"/>
          <w:color w:val="231F20"/>
        </w:rPr>
        <w:t xml:space="preserve"> </w:t>
      </w:r>
      <w:r w:rsidRPr="00C72A3C">
        <w:rPr>
          <w:rFonts w:ascii="Arial" w:eastAsia="Arial" w:hAnsi="Arial"/>
          <w:color w:val="231F20"/>
        </w:rPr>
        <w:t xml:space="preserve">stone from rocky outcrops to </w:t>
      </w:r>
      <w:proofErr w:type="spellStart"/>
      <w:r w:rsidRPr="00C72A3C">
        <w:rPr>
          <w:rFonts w:ascii="Arial" w:eastAsia="Arial" w:hAnsi="Arial"/>
          <w:color w:val="231F20"/>
        </w:rPr>
        <w:t>makechipped</w:t>
      </w:r>
      <w:proofErr w:type="spellEnd"/>
      <w:r w:rsidRPr="00C72A3C">
        <w:rPr>
          <w:rFonts w:ascii="Arial" w:eastAsia="Arial" w:hAnsi="Arial"/>
          <w:color w:val="231F20"/>
        </w:rPr>
        <w:t xml:space="preserve"> or ground stone tools for many different purposes. Not all types of stone were suitable for making tools, so an outcrop of good stone that could be easily quarried was a valuable resource.</w:t>
      </w:r>
    </w:p>
    <w:p w:rsidR="00FB10DC" w:rsidRDefault="00A9365F">
      <w:pPr>
        <w:pStyle w:val="BodyText"/>
        <w:spacing w:line="250" w:lineRule="auto"/>
      </w:pPr>
      <w:r>
        <w:rPr>
          <w:color w:val="231F20"/>
          <w:w w:val="95"/>
        </w:rPr>
        <w:t>Aboriginal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quarried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different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stone,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own special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tools</w:t>
      </w:r>
      <w:r>
        <w:rPr>
          <w:color w:val="231F20"/>
          <w:w w:val="98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greenstone,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2"/>
        </w:rPr>
        <w:t>silcrete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</w:rPr>
        <w:t>quartz,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quartzite,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basalt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chert</w:t>
      </w:r>
      <w:proofErr w:type="spellEnd"/>
      <w:r>
        <w:rPr>
          <w:color w:val="231F20"/>
        </w:rPr>
        <w:t>.</w:t>
      </w:r>
    </w:p>
    <w:p w:rsidR="00FB10DC" w:rsidRDefault="00A9365F">
      <w:pPr>
        <w:pStyle w:val="BodyText"/>
        <w:spacing w:before="0" w:line="250" w:lineRule="auto"/>
        <w:ind w:right="9"/>
      </w:pPr>
      <w:r>
        <w:rPr>
          <w:color w:val="231F20"/>
        </w:rPr>
        <w:t>Pigments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quarried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spacing w:val="-1"/>
        </w:rPr>
        <w:t>ochr</w:t>
      </w:r>
      <w:r>
        <w:rPr>
          <w:color w:val="231F20"/>
          <w:spacing w:val="-2"/>
        </w:rPr>
        <w:t>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sandstone.</w:t>
      </w:r>
    </w:p>
    <w:p w:rsidR="00FB10DC" w:rsidRDefault="00A9365F">
      <w:pPr>
        <w:pStyle w:val="BodyText"/>
        <w:spacing w:line="250" w:lineRule="auto"/>
        <w:ind w:right="9"/>
      </w:pPr>
      <w:r>
        <w:rPr>
          <w:color w:val="231F20"/>
        </w:rPr>
        <w:t>Some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quarries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small,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consisting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protruding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boulder</w:t>
      </w:r>
      <w:r>
        <w:rPr>
          <w:color w:val="231F20"/>
          <w:spacing w:val="-3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quarries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incorporate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many</w:t>
      </w:r>
      <w:r>
        <w:rPr>
          <w:color w:val="231F20"/>
          <w:w w:val="96"/>
        </w:rPr>
        <w:t xml:space="preserve"> </w:t>
      </w:r>
      <w:r>
        <w:rPr>
          <w:color w:val="231F20"/>
          <w:spacing w:val="-1"/>
        </w:rPr>
        <w:t>outcrops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oken</w:t>
      </w:r>
    </w:p>
    <w:p w:rsidR="00FB10DC" w:rsidRDefault="00A9365F">
      <w:pPr>
        <w:pStyle w:val="BodyText"/>
        <w:spacing w:before="74" w:line="250" w:lineRule="auto"/>
        <w:ind w:right="3942"/>
      </w:pPr>
      <w:r>
        <w:br w:type="column"/>
      </w:r>
      <w:r>
        <w:rPr>
          <w:color w:val="231F20"/>
        </w:rPr>
        <w:t>stone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  <w:spacing w:val="-2"/>
        </w:rPr>
        <w:t>square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  <w:spacing w:val="-1"/>
        </w:rPr>
        <w:t>metr</w:t>
      </w:r>
      <w:r>
        <w:rPr>
          <w:color w:val="231F20"/>
          <w:spacing w:val="-2"/>
        </w:rPr>
        <w:t>es</w:t>
      </w:r>
      <w:proofErr w:type="spellEnd"/>
      <w:r>
        <w:rPr>
          <w:color w:val="231F20"/>
          <w:spacing w:val="-2"/>
        </w:rPr>
        <w:t>.</w:t>
      </w:r>
      <w:r w:rsidR="00931953" w:rsidRPr="00931953">
        <w:rPr>
          <w:noProof/>
          <w:lang w:eastAsia="en-AU"/>
        </w:rPr>
        <w:t xml:space="preserve"> </w:t>
      </w:r>
    </w:p>
    <w:p w:rsidR="00FB10DC" w:rsidRDefault="00A9365F">
      <w:pPr>
        <w:pStyle w:val="Heading1"/>
        <w:spacing w:line="264" w:lineRule="exact"/>
        <w:ind w:right="4239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Y</w:t>
      </w:r>
      <w:r>
        <w:rPr>
          <w:color w:val="231F20"/>
          <w:spacing w:val="-10"/>
        </w:rPr>
        <w:t>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Quarry</w:t>
      </w:r>
    </w:p>
    <w:p w:rsidR="00FB10DC" w:rsidRDefault="00A9365F">
      <w:pPr>
        <w:pStyle w:val="BodyText"/>
        <w:spacing w:before="61" w:line="250" w:lineRule="auto"/>
        <w:ind w:right="3891"/>
      </w:pPr>
      <w:r>
        <w:rPr>
          <w:color w:val="231F20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 w:rsidR="00C72A3C">
        <w:rPr>
          <w:color w:val="231F20"/>
          <w:spacing w:val="-14"/>
        </w:rPr>
        <w:t>place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  <w:spacing w:val="-2"/>
        </w:rPr>
        <w:t>remove</w:t>
      </w:r>
      <w:r>
        <w:rPr>
          <w:color w:val="231F20"/>
          <w:w w:val="96"/>
        </w:rPr>
        <w:t xml:space="preserve"> 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</w:rPr>
        <w:t>any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</w:rPr>
        <w:t>material.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 w:rsidR="00C72A3C" w:rsidRPr="00C72A3C">
        <w:rPr>
          <w:color w:val="231F20"/>
        </w:rPr>
        <w:t>plac</w:t>
      </w:r>
      <w:r w:rsidRPr="00C72A3C">
        <w:rPr>
          <w:color w:val="231F20"/>
        </w:rPr>
        <w:t>e</w:t>
      </w:r>
      <w:r>
        <w:rPr>
          <w:color w:val="231F20"/>
          <w:w w:val="9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</w:t>
      </w:r>
      <w:r>
        <w:rPr>
          <w:color w:val="231F20"/>
          <w:w w:val="9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quarry</w:t>
      </w:r>
      <w:r>
        <w:rPr>
          <w:color w:val="231F20"/>
          <w:spacing w:val="-3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does,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recor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brief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description</w:t>
      </w:r>
      <w:r>
        <w:rPr>
          <w:color w:val="231F20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condition.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w w:val="9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disturbance.</w:t>
      </w:r>
      <w:r w:rsidR="00931953" w:rsidRPr="00931953">
        <w:rPr>
          <w:noProof/>
          <w:lang w:eastAsia="en-AU"/>
        </w:rPr>
        <w:t xml:space="preserve"> </w:t>
      </w:r>
    </w:p>
    <w:p w:rsidR="00FB10DC" w:rsidRDefault="00A9365F" w:rsidP="00C72A3C">
      <w:pPr>
        <w:pStyle w:val="BodyText"/>
        <w:spacing w:line="250" w:lineRule="auto"/>
        <w:ind w:right="3961"/>
      </w:pPr>
      <w:r>
        <w:rPr>
          <w:color w:val="231F20"/>
        </w:rPr>
        <w:t>Please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eserve</w:t>
      </w:r>
      <w:r>
        <w:rPr>
          <w:color w:val="231F20"/>
          <w:spacing w:val="24"/>
          <w:w w:val="9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7"/>
        </w:rPr>
        <w:t xml:space="preserve"> </w:t>
      </w:r>
      <w:r w:rsidR="00C72A3C">
        <w:rPr>
          <w:color w:val="231F20"/>
        </w:rPr>
        <w:t>place</w:t>
      </w:r>
      <w:r>
        <w:rPr>
          <w:color w:val="231F20"/>
        </w:rPr>
        <w:t>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by</w:t>
      </w:r>
      <w:r>
        <w:rPr>
          <w:color w:val="231F20"/>
          <w:w w:val="98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to </w:t>
      </w:r>
      <w:r w:rsidR="009627AE">
        <w:rPr>
          <w:color w:val="231F20"/>
        </w:rPr>
        <w:t>Aboriginal Victoria</w:t>
      </w:r>
    </w:p>
    <w:p w:rsidR="009627AE" w:rsidRDefault="00A9365F" w:rsidP="009627AE">
      <w:pPr>
        <w:pStyle w:val="BodyText"/>
        <w:rPr>
          <w:color w:val="231F20"/>
        </w:rPr>
      </w:pPr>
      <w:r>
        <w:rPr>
          <w:color w:val="231F20"/>
        </w:rPr>
        <w:t>Contact:</w:t>
      </w:r>
    </w:p>
    <w:p w:rsidR="00FB10DC" w:rsidRPr="009627AE" w:rsidRDefault="009627AE" w:rsidP="009627AE">
      <w:pPr>
        <w:pStyle w:val="BodyText"/>
        <w:rPr>
          <w:color w:val="231F20"/>
          <w:w w:val="95"/>
        </w:rPr>
        <w:sectPr w:rsidR="00FB10DC" w:rsidRPr="009627AE">
          <w:type w:val="continuous"/>
          <w:pgSz w:w="11910" w:h="16840"/>
          <w:pgMar w:top="340" w:right="320" w:bottom="280" w:left="320" w:header="720" w:footer="720" w:gutter="0"/>
          <w:cols w:num="2" w:space="720" w:equalWidth="0">
            <w:col w:w="3615" w:space="150"/>
            <w:col w:w="7505"/>
          </w:cols>
        </w:sectPr>
      </w:pPr>
      <w:r w:rsidRPr="009627AE">
        <w:rPr>
          <w:color w:val="231F20"/>
          <w:w w:val="95"/>
        </w:rPr>
        <w:t>Heritage Services</w:t>
      </w:r>
      <w:r>
        <w:rPr>
          <w:color w:val="231F20"/>
          <w:w w:val="95"/>
        </w:rPr>
        <w:br/>
      </w:r>
      <w:r w:rsidRPr="009627AE">
        <w:rPr>
          <w:color w:val="231F20"/>
          <w:w w:val="95"/>
        </w:rPr>
        <w:t>Aboriginal Victoria</w:t>
      </w:r>
      <w:r>
        <w:rPr>
          <w:color w:val="231F20"/>
          <w:w w:val="95"/>
        </w:rPr>
        <w:br/>
      </w:r>
      <w:r w:rsidRPr="009627AE">
        <w:rPr>
          <w:color w:val="231F20"/>
          <w:w w:val="95"/>
        </w:rPr>
        <w:t>Department of Premier &amp; Cabinet</w:t>
      </w:r>
      <w:r>
        <w:rPr>
          <w:color w:val="231F20"/>
          <w:w w:val="95"/>
        </w:rPr>
        <w:br/>
      </w:r>
      <w:r w:rsidRPr="009627AE">
        <w:rPr>
          <w:color w:val="231F20"/>
          <w:w w:val="95"/>
        </w:rPr>
        <w:t>1 Treasury Place, Melbourne VIC, 3002</w:t>
      </w:r>
      <w:r>
        <w:rPr>
          <w:color w:val="231F20"/>
          <w:w w:val="95"/>
        </w:rPr>
        <w:br/>
      </w:r>
      <w:r w:rsidRPr="009627AE">
        <w:rPr>
          <w:color w:val="231F20"/>
          <w:w w:val="95"/>
        </w:rPr>
        <w:t>Telephone: 1800 762 003</w:t>
      </w:r>
      <w:r>
        <w:rPr>
          <w:color w:val="231F20"/>
          <w:w w:val="95"/>
        </w:rPr>
        <w:br/>
      </w:r>
      <w:hyperlink r:id="rId8" w:history="1">
        <w:r w:rsidR="00B31F00" w:rsidRPr="00D42074">
          <w:rPr>
            <w:rStyle w:val="Hyperlink"/>
            <w:w w:val="95"/>
          </w:rPr>
          <w:t>Aboriginal.Heritage@dpc.vic.gov.au</w:t>
        </w:r>
      </w:hyperlink>
      <w:r w:rsidR="00B31F00">
        <w:rPr>
          <w:color w:val="231F20"/>
          <w:w w:val="95"/>
        </w:rPr>
        <w:t xml:space="preserve"> </w:t>
      </w:r>
    </w:p>
    <w:p w:rsidR="00FB10DC" w:rsidRDefault="00A9365F">
      <w:pPr>
        <w:spacing w:before="47" w:line="272" w:lineRule="auto"/>
        <w:ind w:left="104" w:right="7"/>
        <w:rPr>
          <w:rFonts w:ascii="Arial" w:eastAsia="Arial" w:hAnsi="Arial" w:cs="Arial"/>
        </w:rPr>
      </w:pPr>
      <w:r>
        <w:rPr>
          <w:rFonts w:ascii="Arial"/>
          <w:b/>
          <w:color w:val="231F20"/>
          <w:spacing w:val="-1"/>
          <w:sz w:val="24"/>
        </w:rPr>
        <w:lastRenderedPageBreak/>
        <w:t>Where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pacing w:val="-2"/>
          <w:sz w:val="24"/>
        </w:rPr>
        <w:t>are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Quarries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Found?</w:t>
      </w:r>
      <w:r>
        <w:rPr>
          <w:rFonts w:ascii="Arial"/>
          <w:b/>
          <w:color w:val="231F20"/>
          <w:spacing w:val="21"/>
          <w:w w:val="97"/>
          <w:sz w:val="24"/>
        </w:rPr>
        <w:t xml:space="preserve"> </w:t>
      </w:r>
      <w:r>
        <w:rPr>
          <w:rFonts w:ascii="Arial"/>
          <w:color w:val="231F20"/>
          <w:w w:val="95"/>
        </w:rPr>
        <w:t>Aboriginal</w:t>
      </w:r>
      <w:r>
        <w:rPr>
          <w:rFonts w:ascii="Arial"/>
          <w:color w:val="231F20"/>
          <w:spacing w:val="-4"/>
          <w:w w:val="95"/>
        </w:rPr>
        <w:t xml:space="preserve"> </w:t>
      </w:r>
      <w:r>
        <w:rPr>
          <w:rFonts w:ascii="Arial"/>
          <w:color w:val="231F20"/>
          <w:w w:val="95"/>
        </w:rPr>
        <w:t>quarries</w:t>
      </w:r>
      <w:r>
        <w:rPr>
          <w:rFonts w:ascii="Arial"/>
          <w:color w:val="231F20"/>
          <w:spacing w:val="-5"/>
          <w:w w:val="95"/>
        </w:rPr>
        <w:t xml:space="preserve"> </w:t>
      </w:r>
      <w:r>
        <w:rPr>
          <w:rFonts w:ascii="Arial"/>
          <w:color w:val="231F20"/>
          <w:spacing w:val="-3"/>
          <w:w w:val="95"/>
        </w:rPr>
        <w:t>are</w:t>
      </w:r>
      <w:r>
        <w:rPr>
          <w:rFonts w:ascii="Arial"/>
          <w:color w:val="231F20"/>
          <w:spacing w:val="-4"/>
          <w:w w:val="95"/>
        </w:rPr>
        <w:t xml:space="preserve"> </w:t>
      </w:r>
      <w:r>
        <w:rPr>
          <w:rFonts w:ascii="Arial"/>
          <w:color w:val="231F20"/>
          <w:w w:val="95"/>
        </w:rPr>
        <w:t>generally</w:t>
      </w:r>
      <w:r>
        <w:rPr>
          <w:rFonts w:ascii="Arial"/>
          <w:color w:val="231F20"/>
          <w:spacing w:val="22"/>
          <w:w w:val="93"/>
        </w:rPr>
        <w:t xml:space="preserve"> </w:t>
      </w:r>
      <w:r>
        <w:rPr>
          <w:rFonts w:ascii="Arial"/>
          <w:color w:val="231F20"/>
        </w:rPr>
        <w:t>found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on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slopes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  <w:spacing w:val="-2"/>
        </w:rPr>
        <w:t>where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  <w:spacing w:val="-2"/>
        </w:rPr>
        <w:t>erosion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has</w:t>
      </w:r>
    </w:p>
    <w:p w:rsidR="00FB10DC" w:rsidRDefault="00A9365F">
      <w:pPr>
        <w:pStyle w:val="BodyText"/>
        <w:spacing w:before="0" w:line="230" w:lineRule="exact"/>
      </w:pPr>
      <w:r>
        <w:rPr>
          <w:color w:val="231F20"/>
        </w:rPr>
        <w:t>exposed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stone,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</w:p>
    <w:p w:rsidR="00FB10DC" w:rsidRDefault="00A9365F">
      <w:pPr>
        <w:pStyle w:val="BodyText"/>
        <w:spacing w:before="11" w:line="250" w:lineRule="auto"/>
        <w:ind w:right="238"/>
        <w:jc w:val="both"/>
      </w:pPr>
      <w:r>
        <w:rPr>
          <w:color w:val="231F20"/>
        </w:rPr>
        <w:t>slopes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eeks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rivers,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volcanoes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</w:t>
      </w:r>
      <w:r>
        <w:rPr>
          <w:color w:val="231F20"/>
          <w:w w:val="98"/>
        </w:rPr>
        <w:t xml:space="preserve"> </w:t>
      </w:r>
      <w:r>
        <w:rPr>
          <w:color w:val="231F20"/>
        </w:rPr>
        <w:t>ridges.</w:t>
      </w:r>
    </w:p>
    <w:p w:rsidR="00FB10DC" w:rsidRDefault="00A9365F">
      <w:pPr>
        <w:pStyle w:val="Heading1"/>
        <w:spacing w:line="264" w:lineRule="exact"/>
        <w:ind w:right="591"/>
        <w:rPr>
          <w:b w:val="0"/>
          <w:bCs w:val="0"/>
        </w:rPr>
      </w:pPr>
      <w:r>
        <w:rPr>
          <w:color w:val="231F20"/>
        </w:rPr>
        <w:t>How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Aboriginal</w:t>
      </w:r>
      <w:r>
        <w:rPr>
          <w:color w:val="231F20"/>
          <w:w w:val="9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Quarry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Stone?</w:t>
      </w:r>
    </w:p>
    <w:p w:rsidR="00FB10DC" w:rsidRDefault="00A9365F">
      <w:pPr>
        <w:pStyle w:val="BodyText"/>
        <w:spacing w:before="61" w:line="250" w:lineRule="auto"/>
        <w:ind w:right="205"/>
      </w:pPr>
      <w:r>
        <w:rPr>
          <w:color w:val="231F20"/>
        </w:rPr>
        <w:t>Aboriginal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two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quarrying.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One</w:t>
      </w:r>
      <w:r>
        <w:rPr>
          <w:color w:val="231F20"/>
          <w:w w:val="95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strike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surface</w:t>
      </w:r>
      <w:r>
        <w:rPr>
          <w:color w:val="231F20"/>
          <w:w w:val="9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outcrop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w w:val="95"/>
        </w:rPr>
        <w:t>hammerstone.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Manageable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pieces</w:t>
      </w:r>
      <w:r>
        <w:rPr>
          <w:color w:val="231F20"/>
          <w:w w:val="9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oke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off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spacing w:val="-2"/>
        </w:rPr>
        <w:t>ef</w:t>
      </w:r>
      <w:r>
        <w:rPr>
          <w:color w:val="231F20"/>
          <w:spacing w:val="-1"/>
        </w:rPr>
        <w:t>fort.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scarr</w:t>
      </w:r>
      <w:r>
        <w:rPr>
          <w:color w:val="231F20"/>
          <w:spacing w:val="-1"/>
        </w:rPr>
        <w:t>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scattered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oken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fragments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outcrop.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</w:rPr>
        <w:t>hammerstone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left</w:t>
      </w:r>
      <w:r>
        <w:rPr>
          <w:color w:val="231F20"/>
          <w:w w:val="9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quarry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site.</w:t>
      </w:r>
    </w:p>
    <w:p w:rsidR="00FB10DC" w:rsidRDefault="00A9365F">
      <w:pPr>
        <w:pStyle w:val="BodyText"/>
        <w:spacing w:line="250" w:lineRule="auto"/>
      </w:pP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digging</w:t>
      </w:r>
      <w:r>
        <w:rPr>
          <w:color w:val="231F20"/>
          <w:w w:val="9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outcrops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buried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stone.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manageable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chunks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stone</w:t>
      </w:r>
      <w:r>
        <w:rPr>
          <w:color w:val="231F20"/>
          <w:w w:val="9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2"/>
        </w:rPr>
        <w:t>unweather</w:t>
      </w:r>
      <w:r>
        <w:rPr>
          <w:color w:val="231F20"/>
          <w:spacing w:val="-1"/>
        </w:rPr>
        <w:t>ed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digging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eated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enches.</w:t>
      </w:r>
    </w:p>
    <w:p w:rsidR="00FB10DC" w:rsidRDefault="00A9365F">
      <w:pPr>
        <w:pStyle w:val="BodyText"/>
        <w:spacing w:line="250" w:lineRule="auto"/>
      </w:pP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stages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making</w:t>
      </w:r>
      <w:r>
        <w:rPr>
          <w:color w:val="231F20"/>
          <w:w w:val="97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occurred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quarry</w:t>
      </w:r>
      <w:r>
        <w:rPr>
          <w:color w:val="231F20"/>
          <w:spacing w:val="-3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Tool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spacing w:val="-2"/>
        </w:rPr>
        <w:t>manufacture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debris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quarrying.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hammerstones,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anvils</w:t>
      </w:r>
      <w:r>
        <w:rPr>
          <w:color w:val="231F20"/>
          <w:w w:val="9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stones,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quarry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w w:val="96"/>
        </w:rPr>
        <w:t xml:space="preserve"> </w:t>
      </w:r>
      <w:r>
        <w:rPr>
          <w:color w:val="231F20"/>
          <w:spacing w:val="-1"/>
          <w:w w:val="95"/>
        </w:rPr>
        <w:t>were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5"/>
          <w:w w:val="95"/>
        </w:rPr>
        <w:t>heavy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Sometimes,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rFonts w:cs="Arial"/>
          <w:color w:val="231F20"/>
          <w:w w:val="95"/>
        </w:rPr>
        <w:t>fi</w:t>
      </w:r>
      <w:r>
        <w:rPr>
          <w:color w:val="231F20"/>
          <w:w w:val="95"/>
        </w:rPr>
        <w:t>nished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‘axe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blanks’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Mini</w:t>
      </w:r>
      <w:r>
        <w:rPr>
          <w:color w:val="231F20"/>
          <w:w w:val="94"/>
        </w:rPr>
        <w:t xml:space="preserve"> </w:t>
      </w:r>
      <w:r>
        <w:rPr>
          <w:color w:val="231F20"/>
        </w:rPr>
        <w:t>Poster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8)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behind.</w:t>
      </w:r>
    </w:p>
    <w:p w:rsidR="00FB10DC" w:rsidRDefault="00A9365F">
      <w:pPr>
        <w:pStyle w:val="Heading1"/>
        <w:spacing w:before="61" w:line="264" w:lineRule="exac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Looks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Like</w:t>
      </w:r>
      <w:r>
        <w:rPr>
          <w:color w:val="231F20"/>
          <w:w w:val="99"/>
        </w:rPr>
        <w:t xml:space="preserve"> </w:t>
      </w:r>
      <w:proofErr w:type="gramStart"/>
      <w:r>
        <w:rPr>
          <w:color w:val="231F20"/>
          <w:w w:val="95"/>
        </w:rPr>
        <w:t xml:space="preserve">Aboriginal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Quarrying</w:t>
      </w:r>
      <w:proofErr w:type="gramEnd"/>
      <w:r>
        <w:rPr>
          <w:color w:val="231F20"/>
          <w:w w:val="95"/>
        </w:rPr>
        <w:t>?</w:t>
      </w:r>
    </w:p>
    <w:p w:rsidR="00FB10DC" w:rsidRDefault="00A9365F">
      <w:pPr>
        <w:pStyle w:val="BodyText"/>
        <w:spacing w:before="61" w:line="250" w:lineRule="auto"/>
      </w:pPr>
      <w:r>
        <w:rPr>
          <w:color w:val="231F20"/>
        </w:rPr>
        <w:t>Natural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weathering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eate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</w:rPr>
        <w:t>outcrops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</w:rPr>
        <w:t>similar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24"/>
          <w:w w:val="102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quarries.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Uneven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fractures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splintering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outcrop</w:t>
      </w:r>
    </w:p>
    <w:p w:rsidR="00FB10DC" w:rsidRDefault="00A9365F">
      <w:pPr>
        <w:pStyle w:val="BodyText"/>
        <w:spacing w:before="0" w:line="250" w:lineRule="auto"/>
      </w:pPr>
      <w:r>
        <w:rPr>
          <w:color w:val="231F20"/>
        </w:rPr>
        <w:t>face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resemble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flaking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scars.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spacing w:val="-2"/>
        </w:rPr>
        <w:t>Weathering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produces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</w:rPr>
        <w:t>quantities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angular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stone</w:t>
      </w:r>
      <w:r>
        <w:rPr>
          <w:color w:val="231F20"/>
          <w:w w:val="9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tools.</w:t>
      </w:r>
      <w:r>
        <w:rPr>
          <w:color w:val="231F20"/>
          <w:spacing w:val="-24"/>
        </w:rPr>
        <w:t xml:space="preserve"> </w:t>
      </w:r>
      <w:r w:rsidR="006F4217">
        <w:rPr>
          <w:color w:val="231F20"/>
        </w:rPr>
        <w:t>Aboriginal Victoria</w:t>
      </w:r>
      <w:bookmarkStart w:id="0" w:name="_GoBack"/>
      <w:bookmarkEnd w:id="0"/>
      <w:r>
        <w:rPr>
          <w:color w:val="231F20"/>
          <w:spacing w:val="-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expert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discovery</w:t>
      </w:r>
      <w:r>
        <w:rPr>
          <w:color w:val="231F20"/>
          <w:spacing w:val="-3"/>
        </w:rPr>
        <w:t>.</w:t>
      </w:r>
    </w:p>
    <w:p w:rsidR="00FB10DC" w:rsidRDefault="00A9365F">
      <w:pPr>
        <w:pStyle w:val="Heading1"/>
        <w:spacing w:line="264" w:lineRule="exact"/>
        <w:ind w:right="495"/>
        <w:rPr>
          <w:b w:val="0"/>
          <w:bCs w:val="0"/>
        </w:rPr>
      </w:pPr>
      <w:r>
        <w:rPr>
          <w:color w:val="231F20"/>
        </w:rPr>
        <w:t>Why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</w:rPr>
        <w:t>Quarries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Important?</w:t>
      </w:r>
    </w:p>
    <w:p w:rsidR="00FB10DC" w:rsidRDefault="00A9365F">
      <w:pPr>
        <w:pStyle w:val="BodyText"/>
        <w:spacing w:before="61" w:line="250" w:lineRule="auto"/>
      </w:pPr>
      <w:r>
        <w:rPr>
          <w:color w:val="231F20"/>
        </w:rPr>
        <w:t>Aboriginal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quarries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about</w:t>
      </w:r>
      <w:r>
        <w:rPr>
          <w:color w:val="231F20"/>
          <w:w w:val="99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w w:val="97"/>
        </w:rPr>
        <w:t xml:space="preserve"> </w:t>
      </w:r>
      <w:r>
        <w:rPr>
          <w:color w:val="231F20"/>
        </w:rPr>
        <w:t>obtained,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</w:rPr>
        <w:t>made.</w:t>
      </w:r>
    </w:p>
    <w:p w:rsidR="00FB10DC" w:rsidRDefault="00A9365F">
      <w:pPr>
        <w:pStyle w:val="BodyText"/>
        <w:spacing w:line="250" w:lineRule="auto"/>
        <w:ind w:right="86"/>
      </w:pPr>
      <w:r>
        <w:rPr>
          <w:color w:val="231F20"/>
        </w:rPr>
        <w:t>Aboriginal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quarries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spacing w:val="-2"/>
        </w:rPr>
        <w:t>rare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glimpse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fabric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societ</w:t>
      </w:r>
      <w:r>
        <w:rPr>
          <w:color w:val="231F20"/>
          <w:spacing w:val="-4"/>
          <w:w w:val="95"/>
        </w:rPr>
        <w:t>y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Quarried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stone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traded.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axes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quarries</w:t>
      </w:r>
      <w:r>
        <w:rPr>
          <w:color w:val="231F20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Victoria,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Mount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William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</w:rPr>
        <w:t>Lancefield,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right</w:t>
      </w:r>
    </w:p>
    <w:p w:rsidR="00FB10DC" w:rsidRDefault="00A9365F">
      <w:pPr>
        <w:pStyle w:val="BodyText"/>
        <w:spacing w:before="0" w:line="250" w:lineRule="auto"/>
      </w:pPr>
      <w:r>
        <w:rPr>
          <w:color w:val="231F20"/>
          <w:spacing w:val="-2"/>
        </w:rPr>
        <w:t>across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Knowing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quarried,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existed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people.</w:t>
      </w:r>
    </w:p>
    <w:p w:rsidR="00FB10DC" w:rsidRDefault="00A9365F">
      <w:pPr>
        <w:pStyle w:val="BodyText"/>
        <w:spacing w:line="250" w:lineRule="auto"/>
        <w:ind w:right="495"/>
      </w:pPr>
      <w:r>
        <w:rPr>
          <w:color w:val="231F20"/>
        </w:rPr>
        <w:t>Most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importantly</w:t>
      </w:r>
      <w:r>
        <w:rPr>
          <w:color w:val="231F20"/>
          <w:spacing w:val="-2"/>
        </w:rPr>
        <w:t>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quarries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25"/>
          <w:w w:val="9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Aboriginal</w:t>
      </w:r>
      <w:r>
        <w:rPr>
          <w:color w:val="231F20"/>
          <w:w w:val="9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culture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past.</w:t>
      </w:r>
    </w:p>
    <w:p w:rsidR="00FB10DC" w:rsidRDefault="00A9365F">
      <w:pPr>
        <w:pStyle w:val="Heading1"/>
        <w:spacing w:before="61" w:line="264" w:lineRule="exact"/>
        <w:ind w:right="439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Quarries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Threat?</w:t>
      </w:r>
    </w:p>
    <w:p w:rsidR="00FB10DC" w:rsidRDefault="00A9365F">
      <w:pPr>
        <w:pStyle w:val="BodyText"/>
        <w:spacing w:before="61" w:line="250" w:lineRule="auto"/>
        <w:ind w:right="169"/>
      </w:pPr>
      <w:r>
        <w:rPr>
          <w:color w:val="231F20"/>
        </w:rPr>
        <w:t>Human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mining,</w:t>
      </w:r>
      <w:r>
        <w:rPr>
          <w:color w:val="231F20"/>
          <w:w w:val="9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oad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building,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damming,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clearing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  <w:w w:val="95"/>
        </w:rPr>
        <w:t>destroy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quarries.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Natural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weathering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spacing w:val="-2"/>
        </w:rPr>
        <w:t>erosion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gradual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spacing w:val="-1"/>
        </w:rPr>
        <w:t>breakdown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outcrops.</w:t>
      </w:r>
    </w:p>
    <w:p w:rsidR="00FB10DC" w:rsidRDefault="00A9365F">
      <w:pPr>
        <w:pStyle w:val="BodyText"/>
        <w:spacing w:line="250" w:lineRule="auto"/>
        <w:ind w:right="439"/>
      </w:pPr>
      <w:r>
        <w:rPr>
          <w:color w:val="231F20"/>
          <w:w w:val="95"/>
        </w:rPr>
        <w:t>The Office of Aboriginal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Affairs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Victoria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records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location,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quarries.</w:t>
      </w:r>
      <w:r>
        <w:rPr>
          <w:color w:val="231F20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permanent</w:t>
      </w:r>
      <w:r>
        <w:rPr>
          <w:color w:val="231F20"/>
          <w:w w:val="97"/>
        </w:rPr>
        <w:t xml:space="preserve"> </w:t>
      </w:r>
      <w:r>
        <w:rPr>
          <w:color w:val="231F20"/>
          <w:spacing w:val="-3"/>
        </w:rPr>
        <w:t>recor</w:t>
      </w:r>
      <w:r>
        <w:rPr>
          <w:color w:val="231F20"/>
          <w:spacing w:val="-2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heritage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Australians.</w:t>
      </w:r>
    </w:p>
    <w:p w:rsidR="00FB10DC" w:rsidRDefault="00A9365F">
      <w:pPr>
        <w:pStyle w:val="BodyText"/>
        <w:spacing w:before="0" w:line="250" w:lineRule="auto"/>
        <w:ind w:right="169"/>
      </w:pPr>
      <w:r>
        <w:rPr>
          <w:color w:val="231F20"/>
        </w:rPr>
        <w:t>Management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quarries,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stock 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erosion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contr</w:t>
      </w:r>
      <w:r>
        <w:rPr>
          <w:color w:val="231F20"/>
          <w:spacing w:val="-2"/>
        </w:rPr>
        <w:t>ol,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eserve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future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generations.</w:t>
      </w:r>
    </w:p>
    <w:p w:rsidR="00FB10DC" w:rsidRDefault="00A9365F">
      <w:pPr>
        <w:pStyle w:val="Heading1"/>
        <w:spacing w:before="194" w:line="264" w:lineRule="exact"/>
        <w:ind w:right="1004"/>
        <w:rPr>
          <w:b w:val="0"/>
          <w:bCs w:val="0"/>
        </w:rPr>
      </w:pP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</w:rPr>
        <w:t>Quarries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Protected?</w:t>
      </w:r>
    </w:p>
    <w:p w:rsidR="00FB10DC" w:rsidRDefault="00A9365F">
      <w:pPr>
        <w:pStyle w:val="BodyText"/>
        <w:spacing w:before="61"/>
      </w:pPr>
      <w:r>
        <w:rPr>
          <w:color w:val="231F20"/>
          <w:w w:val="95"/>
        </w:rPr>
        <w:t>All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cultural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places</w:t>
      </w:r>
    </w:p>
    <w:p w:rsidR="00FB10DC" w:rsidRDefault="00A9365F">
      <w:pPr>
        <w:pStyle w:val="BodyText"/>
        <w:spacing w:before="11" w:line="250" w:lineRule="auto"/>
        <w:ind w:right="439"/>
      </w:pP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protected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law</w:t>
      </w:r>
      <w:r>
        <w:rPr>
          <w:color w:val="231F20"/>
          <w:spacing w:val="-4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  <w:spacing w:val="-1"/>
        </w:rPr>
        <w:t>protected.</w:t>
      </w:r>
    </w:p>
    <w:p w:rsidR="00FB10DC" w:rsidRDefault="00A9365F">
      <w:pPr>
        <w:pStyle w:val="BodyText"/>
        <w:spacing w:line="250" w:lineRule="auto"/>
        <w:ind w:right="421"/>
        <w:jc w:val="both"/>
      </w:pP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illegal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destr</w:t>
      </w:r>
      <w:r>
        <w:rPr>
          <w:color w:val="231F20"/>
          <w:spacing w:val="-2"/>
        </w:rPr>
        <w:t>oy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should</w:t>
      </w:r>
      <w:r>
        <w:rPr>
          <w:color w:val="231F20"/>
          <w:w w:val="9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removed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5"/>
        </w:rPr>
        <w:t xml:space="preserve"> </w:t>
      </w:r>
      <w:r w:rsidR="00C72A3C">
        <w:rPr>
          <w:color w:val="231F20"/>
        </w:rPr>
        <w:t>site</w:t>
      </w:r>
      <w:r>
        <w:rPr>
          <w:color w:val="231F20"/>
        </w:rPr>
        <w:t>.</w:t>
      </w:r>
    </w:p>
    <w:p w:rsidR="00FB10DC" w:rsidRDefault="00FB10DC">
      <w:pPr>
        <w:spacing w:line="250" w:lineRule="auto"/>
        <w:jc w:val="both"/>
        <w:sectPr w:rsidR="00FB10DC">
          <w:pgSz w:w="11910" w:h="16840"/>
          <w:pgMar w:top="1380" w:right="360" w:bottom="280" w:left="320" w:header="720" w:footer="720" w:gutter="0"/>
          <w:cols w:num="3" w:space="720" w:equalWidth="0">
            <w:col w:w="3630" w:space="135"/>
            <w:col w:w="3601" w:space="164"/>
            <w:col w:w="3700"/>
          </w:cols>
        </w:sectPr>
      </w:pPr>
    </w:p>
    <w:p w:rsidR="00FB10DC" w:rsidRDefault="00FB10DC">
      <w:pPr>
        <w:rPr>
          <w:rFonts w:ascii="Arial" w:eastAsia="Arial" w:hAnsi="Arial" w:cs="Arial"/>
          <w:sz w:val="20"/>
          <w:szCs w:val="20"/>
        </w:rPr>
      </w:pPr>
    </w:p>
    <w:p w:rsidR="00FB10DC" w:rsidRDefault="00FB10DC">
      <w:pPr>
        <w:rPr>
          <w:rFonts w:ascii="Arial" w:eastAsia="Arial" w:hAnsi="Arial" w:cs="Arial"/>
          <w:sz w:val="20"/>
          <w:szCs w:val="20"/>
        </w:rPr>
      </w:pPr>
    </w:p>
    <w:p w:rsidR="00FB10DC" w:rsidRDefault="00FB10DC">
      <w:pPr>
        <w:rPr>
          <w:rFonts w:ascii="Arial" w:eastAsia="Arial" w:hAnsi="Arial" w:cs="Arial"/>
          <w:sz w:val="20"/>
          <w:szCs w:val="20"/>
        </w:rPr>
      </w:pPr>
    </w:p>
    <w:p w:rsidR="00FB10DC" w:rsidRDefault="00FB10DC">
      <w:pPr>
        <w:spacing w:before="7"/>
        <w:rPr>
          <w:rFonts w:ascii="Arial" w:eastAsia="Arial" w:hAnsi="Arial" w:cs="Arial"/>
          <w:sz w:val="28"/>
          <w:szCs w:val="28"/>
        </w:rPr>
      </w:pPr>
    </w:p>
    <w:p w:rsidR="00FB10DC" w:rsidRDefault="00A9365F">
      <w:pPr>
        <w:spacing w:line="200" w:lineRule="atLeas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3082536" cy="206044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36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DC" w:rsidRDefault="00A9365F">
      <w:pPr>
        <w:spacing w:before="82"/>
        <w:ind w:left="10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z w:val="15"/>
        </w:rPr>
        <w:t>Quarrying Scars on the Surface</w:t>
      </w:r>
      <w:r>
        <w:rPr>
          <w:rFonts w:ascii="Arial"/>
          <w:color w:val="231F20"/>
          <w:spacing w:val="1"/>
          <w:sz w:val="15"/>
        </w:rPr>
        <w:t xml:space="preserve"> </w:t>
      </w:r>
      <w:r>
        <w:rPr>
          <w:rFonts w:ascii="Arial"/>
          <w:color w:val="231F20"/>
          <w:sz w:val="15"/>
        </w:rPr>
        <w:t xml:space="preserve">of a </w:t>
      </w:r>
      <w:proofErr w:type="spellStart"/>
      <w:r>
        <w:rPr>
          <w:rFonts w:ascii="Arial"/>
          <w:color w:val="231F20"/>
          <w:spacing w:val="-1"/>
          <w:sz w:val="15"/>
        </w:rPr>
        <w:t>Silcrete</w:t>
      </w:r>
      <w:proofErr w:type="spellEnd"/>
      <w:r>
        <w:rPr>
          <w:rFonts w:ascii="Arial"/>
          <w:color w:val="231F20"/>
          <w:sz w:val="15"/>
        </w:rPr>
        <w:t xml:space="preserve"> </w:t>
      </w:r>
      <w:r>
        <w:rPr>
          <w:rFonts w:ascii="Arial"/>
          <w:color w:val="231F20"/>
          <w:spacing w:val="-1"/>
          <w:sz w:val="15"/>
        </w:rPr>
        <w:t>Outcrop</w:t>
      </w:r>
    </w:p>
    <w:p w:rsidR="00FB10DC" w:rsidRDefault="00A9365F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FB10DC" w:rsidRDefault="00FB10DC">
      <w:pPr>
        <w:rPr>
          <w:rFonts w:ascii="Arial" w:eastAsia="Arial" w:hAnsi="Arial" w:cs="Arial"/>
          <w:sz w:val="16"/>
          <w:szCs w:val="16"/>
        </w:rPr>
      </w:pPr>
    </w:p>
    <w:p w:rsidR="00FB10DC" w:rsidRDefault="00FB10DC">
      <w:pPr>
        <w:rPr>
          <w:rFonts w:ascii="Arial" w:eastAsia="Arial" w:hAnsi="Arial" w:cs="Arial"/>
          <w:sz w:val="16"/>
          <w:szCs w:val="16"/>
        </w:rPr>
      </w:pPr>
    </w:p>
    <w:p w:rsidR="00FB10DC" w:rsidRDefault="00FB10DC">
      <w:pPr>
        <w:spacing w:before="10"/>
        <w:rPr>
          <w:rFonts w:ascii="Arial" w:eastAsia="Arial" w:hAnsi="Arial" w:cs="Arial"/>
          <w:sz w:val="23"/>
          <w:szCs w:val="23"/>
        </w:rPr>
      </w:pPr>
    </w:p>
    <w:p w:rsidR="00FB10DC" w:rsidRDefault="00A9365F">
      <w:pPr>
        <w:ind w:left="13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June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2008</w:t>
      </w:r>
    </w:p>
    <w:p w:rsidR="00FB10DC" w:rsidRDefault="00A9365F">
      <w:pPr>
        <w:spacing w:before="93" w:line="250" w:lineRule="auto"/>
        <w:ind w:left="13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Copyright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State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Government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2008.</w:t>
      </w:r>
      <w:r>
        <w:rPr>
          <w:rFonts w:ascii="Arial"/>
          <w:color w:val="231F20"/>
          <w:spacing w:val="22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Authorised</w:t>
      </w:r>
      <w:proofErr w:type="spellEnd"/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by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Government,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Melbourne</w:t>
      </w:r>
    </w:p>
    <w:p w:rsidR="00FB10DC" w:rsidRDefault="00A9365F">
      <w:pPr>
        <w:spacing w:before="85"/>
        <w:ind w:left="13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ISBN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978-1-921331-58-9</w:t>
      </w:r>
    </w:p>
    <w:p w:rsidR="00FB10DC" w:rsidRDefault="00A9365F">
      <w:pPr>
        <w:spacing w:before="87" w:line="250" w:lineRule="auto"/>
        <w:ind w:left="131" w:right="23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assistance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but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State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its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employees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do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guarantee</w:t>
      </w:r>
      <w:r>
        <w:rPr>
          <w:rFonts w:ascii="Arial"/>
          <w:color w:val="231F20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without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flaw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kind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w w:val="92"/>
          <w:sz w:val="14"/>
        </w:rPr>
        <w:t xml:space="preserve"> </w:t>
      </w:r>
      <w:r>
        <w:rPr>
          <w:rFonts w:ascii="Arial"/>
          <w:color w:val="231F20"/>
          <w:sz w:val="14"/>
        </w:rPr>
        <w:t>wholly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appr</w:t>
      </w:r>
      <w:r>
        <w:rPr>
          <w:rFonts w:ascii="Arial"/>
          <w:color w:val="231F20"/>
          <w:spacing w:val="-2"/>
          <w:sz w:val="14"/>
        </w:rPr>
        <w:t>opriate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your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particular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purposes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28"/>
          <w:w w:val="9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therefore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disclaims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liability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>error</w:t>
      </w:r>
      <w:r>
        <w:rPr>
          <w:rFonts w:ascii="Arial"/>
          <w:color w:val="231F20"/>
          <w:spacing w:val="-3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loss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other</w:t>
      </w:r>
      <w:r>
        <w:rPr>
          <w:rFonts w:ascii="Arial"/>
          <w:color w:val="231F20"/>
          <w:spacing w:val="26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consequence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which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arise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relying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26"/>
          <w:w w:val="94"/>
          <w:sz w:val="14"/>
        </w:rPr>
        <w:t xml:space="preserve"> </w:t>
      </w:r>
      <w:r>
        <w:rPr>
          <w:rFonts w:ascii="Arial"/>
          <w:color w:val="231F20"/>
          <w:sz w:val="14"/>
        </w:rPr>
        <w:t>information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publication.</w:t>
      </w:r>
      <w:r w:rsidR="00B31F00">
        <w:rPr>
          <w:rFonts w:ascii="Arial"/>
          <w:color w:val="231F20"/>
          <w:sz w:val="14"/>
        </w:rPr>
        <w:br/>
      </w:r>
      <w:hyperlink r:id="rId10" w:history="1">
        <w:r w:rsidR="00B31F00" w:rsidRPr="00D42074">
          <w:rPr>
            <w:rStyle w:val="Hyperlink"/>
            <w:rFonts w:ascii="Arial"/>
            <w:sz w:val="14"/>
          </w:rPr>
          <w:t>https://www.vic.gov.au/aboriginalvictoria/heritage.html</w:t>
        </w:r>
      </w:hyperlink>
      <w:r w:rsidR="00B31F00">
        <w:rPr>
          <w:rFonts w:ascii="Arial"/>
          <w:color w:val="231F20"/>
          <w:sz w:val="14"/>
        </w:rPr>
        <w:t xml:space="preserve"> </w:t>
      </w:r>
      <w:r w:rsidR="00B31F00">
        <w:rPr>
          <w:rFonts w:ascii="Arial"/>
          <w:color w:val="231F20"/>
          <w:sz w:val="14"/>
        </w:rPr>
        <w:br/>
      </w:r>
      <w:r w:rsidR="00B31F00">
        <w:rPr>
          <w:rFonts w:ascii="Helv" w:hAnsi="Helv"/>
          <w:noProof/>
          <w:color w:val="000000"/>
          <w:sz w:val="18"/>
          <w:szCs w:val="18"/>
          <w:lang w:eastAsia="en-AU"/>
        </w:rPr>
        <w:drawing>
          <wp:inline distT="0" distB="0" distL="0" distR="0">
            <wp:extent cx="1508125" cy="403860"/>
            <wp:effectExtent l="0" t="0" r="0" b="0"/>
            <wp:docPr id="2" name="Picture 2" descr="cid:image001.png@01D4A28E.A22CF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A28E.A22CFCA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0DC">
      <w:type w:val="continuous"/>
      <w:pgSz w:w="11910" w:h="16840"/>
      <w:pgMar w:top="340" w:right="360" w:bottom="280" w:left="320" w:header="720" w:footer="720" w:gutter="0"/>
      <w:cols w:num="2" w:space="720" w:equalWidth="0">
        <w:col w:w="4952" w:space="2551"/>
        <w:col w:w="372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E7C3C"/>
    <w:multiLevelType w:val="hybridMultilevel"/>
    <w:tmpl w:val="D5A83B34"/>
    <w:lvl w:ilvl="0" w:tplc="B17C77AC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FFFFFF"/>
        <w:w w:val="142"/>
        <w:sz w:val="22"/>
        <w:szCs w:val="22"/>
      </w:rPr>
    </w:lvl>
    <w:lvl w:ilvl="1" w:tplc="8018B74C">
      <w:start w:val="1"/>
      <w:numFmt w:val="bullet"/>
      <w:lvlText w:val="•"/>
      <w:lvlJc w:val="left"/>
      <w:pPr>
        <w:ind w:left="501" w:hanging="227"/>
      </w:pPr>
      <w:rPr>
        <w:rFonts w:hint="default"/>
      </w:rPr>
    </w:lvl>
    <w:lvl w:ilvl="2" w:tplc="8B9EB52A">
      <w:start w:val="1"/>
      <w:numFmt w:val="bullet"/>
      <w:lvlText w:val="•"/>
      <w:lvlJc w:val="left"/>
      <w:pPr>
        <w:ind w:left="776" w:hanging="227"/>
      </w:pPr>
      <w:rPr>
        <w:rFonts w:hint="default"/>
      </w:rPr>
    </w:lvl>
    <w:lvl w:ilvl="3" w:tplc="9716D5F2">
      <w:start w:val="1"/>
      <w:numFmt w:val="bullet"/>
      <w:lvlText w:val="•"/>
      <w:lvlJc w:val="left"/>
      <w:pPr>
        <w:ind w:left="1050" w:hanging="227"/>
      </w:pPr>
      <w:rPr>
        <w:rFonts w:hint="default"/>
      </w:rPr>
    </w:lvl>
    <w:lvl w:ilvl="4" w:tplc="38FEC110">
      <w:start w:val="1"/>
      <w:numFmt w:val="bullet"/>
      <w:lvlText w:val="•"/>
      <w:lvlJc w:val="left"/>
      <w:pPr>
        <w:ind w:left="1325" w:hanging="227"/>
      </w:pPr>
      <w:rPr>
        <w:rFonts w:hint="default"/>
      </w:rPr>
    </w:lvl>
    <w:lvl w:ilvl="5" w:tplc="1F56A096">
      <w:start w:val="1"/>
      <w:numFmt w:val="bullet"/>
      <w:lvlText w:val="•"/>
      <w:lvlJc w:val="left"/>
      <w:pPr>
        <w:ind w:left="1600" w:hanging="227"/>
      </w:pPr>
      <w:rPr>
        <w:rFonts w:hint="default"/>
      </w:rPr>
    </w:lvl>
    <w:lvl w:ilvl="6" w:tplc="15F479A6">
      <w:start w:val="1"/>
      <w:numFmt w:val="bullet"/>
      <w:lvlText w:val="•"/>
      <w:lvlJc w:val="left"/>
      <w:pPr>
        <w:ind w:left="1874" w:hanging="227"/>
      </w:pPr>
      <w:rPr>
        <w:rFonts w:hint="default"/>
      </w:rPr>
    </w:lvl>
    <w:lvl w:ilvl="7" w:tplc="675A6F5C">
      <w:start w:val="1"/>
      <w:numFmt w:val="bullet"/>
      <w:lvlText w:val="•"/>
      <w:lvlJc w:val="left"/>
      <w:pPr>
        <w:ind w:left="2149" w:hanging="227"/>
      </w:pPr>
      <w:rPr>
        <w:rFonts w:hint="default"/>
      </w:rPr>
    </w:lvl>
    <w:lvl w:ilvl="8" w:tplc="8578E864">
      <w:start w:val="1"/>
      <w:numFmt w:val="bullet"/>
      <w:lvlText w:val="•"/>
      <w:lvlJc w:val="left"/>
      <w:pPr>
        <w:ind w:left="242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10DC"/>
    <w:rsid w:val="006F4217"/>
    <w:rsid w:val="00931953"/>
    <w:rsid w:val="009627AE"/>
    <w:rsid w:val="009F5202"/>
    <w:rsid w:val="00A9365F"/>
    <w:rsid w:val="00B31F00"/>
    <w:rsid w:val="00C72A3C"/>
    <w:rsid w:val="00FB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3CC0B534"/>
  <w15:docId w15:val="{48CD60AC-B99A-4BD6-9FA1-A05083C1A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3"/>
      <w:ind w:left="104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5"/>
      <w:ind w:left="10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936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6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52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1F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original.Heritage@dpc.vic.gov.a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cid:image001.png@01D4A28E.A22CFCA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gif"/><Relationship Id="rId5" Type="http://schemas.openxmlformats.org/officeDocument/2006/relationships/image" Target="media/image1.png"/><Relationship Id="rId10" Type="http://schemas.openxmlformats.org/officeDocument/2006/relationships/hyperlink" Target="https://www.vic.gov.au/aboriginalvictoria/heritag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AA_07_Quarries_13.06.08.indd</vt:lpstr>
    </vt:vector>
  </TitlesOfParts>
  <Company>CenITex</Company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AA_07_Quarries_13.06.08.indd</dc:title>
  <dc:creator>diannawells</dc:creator>
  <cp:lastModifiedBy>Niamh Whitford (DPC)</cp:lastModifiedBy>
  <cp:revision>3</cp:revision>
  <dcterms:created xsi:type="dcterms:W3CDTF">2019-01-02T00:55:00Z</dcterms:created>
  <dcterms:modified xsi:type="dcterms:W3CDTF">2019-01-02T03:45:00Z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2008-06-13T00:00:00Z</vt:filetime>
  </property>
  <property fmtid="{D5CDD505-2E9C-101B-9397-08002B2CF9AE}" pid="3" name="LastSaved">
    <vt:filetime>2015-05-06T00:00:00Z</vt:filetime>
  </property>
</Properties>
</file>